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B0B4" w14:textId="185F582D" w:rsidR="00F91844" w:rsidRDefault="00DC1A8C" w:rsidP="00DC1A8C">
      <w:pPr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/>
        </w:rPr>
        <w:drawing>
          <wp:inline distT="0" distB="0" distL="0" distR="0" wp14:anchorId="201B9943" wp14:editId="02F4C792">
            <wp:extent cx="6115050" cy="841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FBD34" w14:textId="77777777" w:rsidR="00F91844" w:rsidRPr="00C55B47" w:rsidRDefault="00F91844" w:rsidP="002F1C3B">
      <w:pPr>
        <w:ind w:firstLine="0"/>
        <w:rPr>
          <w:b/>
          <w:sz w:val="24"/>
          <w:szCs w:val="24"/>
          <w:lang w:val="uk-UA"/>
        </w:rPr>
      </w:pPr>
    </w:p>
    <w:p w14:paraId="05881A51" w14:textId="77777777" w:rsidR="00DC1A8C" w:rsidRDefault="00DC1A8C" w:rsidP="00C55B47">
      <w:pPr>
        <w:ind w:firstLine="1260"/>
        <w:rPr>
          <w:b/>
          <w:sz w:val="24"/>
          <w:szCs w:val="24"/>
          <w:lang w:val="uk-UA"/>
        </w:rPr>
      </w:pPr>
    </w:p>
    <w:p w14:paraId="1FAD88E2" w14:textId="1C237CA6" w:rsidR="00C55B47" w:rsidRPr="00C55B47" w:rsidRDefault="00DC1A8C" w:rsidP="00DC1A8C">
      <w:pPr>
        <w:ind w:firstLine="0"/>
        <w:rPr>
          <w:sz w:val="24"/>
          <w:szCs w:val="24"/>
          <w:lang w:val="uk-UA"/>
        </w:rPr>
      </w:pPr>
      <w:r>
        <w:rPr>
          <w:b/>
          <w:noProof/>
          <w:sz w:val="24"/>
          <w:szCs w:val="24"/>
          <w:lang w:val="uk-UA"/>
        </w:rPr>
        <w:lastRenderedPageBreak/>
        <w:drawing>
          <wp:inline distT="0" distB="0" distL="0" distR="0" wp14:anchorId="4ED45D62" wp14:editId="20A94349">
            <wp:extent cx="6115050" cy="8410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8FD9F" w14:textId="77777777" w:rsidR="00C55B47" w:rsidRPr="00C55B47" w:rsidRDefault="00C55B47" w:rsidP="00C55B47">
      <w:pPr>
        <w:ind w:firstLine="0"/>
        <w:rPr>
          <w:sz w:val="24"/>
          <w:szCs w:val="24"/>
          <w:lang w:val="uk-UA"/>
        </w:rPr>
      </w:pPr>
    </w:p>
    <w:p w14:paraId="59D6AD74" w14:textId="77777777" w:rsidR="00C55B47" w:rsidRPr="00C55B47" w:rsidRDefault="00C55B47" w:rsidP="00C55B47">
      <w:pPr>
        <w:rPr>
          <w:b/>
          <w:sz w:val="24"/>
          <w:szCs w:val="24"/>
          <w:lang w:val="uk-UA"/>
        </w:rPr>
      </w:pPr>
      <w:r w:rsidRPr="00C55B47">
        <w:rPr>
          <w:b/>
          <w:sz w:val="24"/>
          <w:szCs w:val="24"/>
          <w:lang w:val="uk-UA"/>
        </w:rPr>
        <w:br w:type="page"/>
      </w:r>
    </w:p>
    <w:p w14:paraId="1BC91C2D" w14:textId="77777777" w:rsidR="00C55B47" w:rsidRPr="00C55B47" w:rsidRDefault="00C55B47" w:rsidP="003900E0">
      <w:pPr>
        <w:spacing w:line="240" w:lineRule="auto"/>
        <w:rPr>
          <w:b/>
          <w:sz w:val="24"/>
          <w:szCs w:val="24"/>
          <w:lang w:val="uk-UA"/>
        </w:rPr>
      </w:pPr>
      <w:r w:rsidRPr="00C55B47">
        <w:rPr>
          <w:b/>
          <w:sz w:val="24"/>
          <w:szCs w:val="24"/>
          <w:lang w:val="uk-UA"/>
        </w:rPr>
        <w:lastRenderedPageBreak/>
        <w:t>Пояснювальна записка</w:t>
      </w:r>
    </w:p>
    <w:p w14:paraId="0D4AA672" w14:textId="77777777" w:rsidR="0077230D" w:rsidRPr="00C55B47" w:rsidRDefault="0077230D" w:rsidP="0077230D">
      <w:pPr>
        <w:widowControl w:val="0"/>
        <w:spacing w:line="240" w:lineRule="auto"/>
        <w:ind w:firstLine="720"/>
        <w:rPr>
          <w:sz w:val="24"/>
          <w:szCs w:val="24"/>
          <w:lang w:val="uk-UA"/>
        </w:rPr>
      </w:pPr>
      <w:r w:rsidRPr="00C55B47">
        <w:rPr>
          <w:b/>
          <w:sz w:val="24"/>
          <w:szCs w:val="24"/>
          <w:u w:val="single"/>
          <w:lang w:val="uk-UA"/>
        </w:rPr>
        <w:t>Кваліфікаційна робота</w:t>
      </w:r>
      <w:r w:rsidRPr="00C55B47">
        <w:rPr>
          <w:sz w:val="24"/>
          <w:szCs w:val="24"/>
          <w:lang w:val="uk-UA"/>
        </w:rPr>
        <w:t xml:space="preserve"> є одним із видів самостійної науково-дослідної роботи здобувача освітньої програми</w:t>
      </w:r>
      <w:r>
        <w:rPr>
          <w:sz w:val="24"/>
          <w:szCs w:val="24"/>
          <w:lang w:val="uk-UA"/>
        </w:rPr>
        <w:t>,у</w:t>
      </w:r>
      <w:r w:rsidRPr="00C55B47">
        <w:rPr>
          <w:sz w:val="24"/>
          <w:szCs w:val="24"/>
          <w:lang w:val="uk-UA"/>
        </w:rPr>
        <w:t xml:space="preserve"> процесі виконання </w:t>
      </w:r>
      <w:r>
        <w:rPr>
          <w:sz w:val="24"/>
          <w:szCs w:val="24"/>
          <w:lang w:val="uk-UA"/>
        </w:rPr>
        <w:t xml:space="preserve">якої </w:t>
      </w:r>
      <w:r w:rsidRPr="00C55B47">
        <w:rPr>
          <w:sz w:val="24"/>
          <w:szCs w:val="24"/>
          <w:lang w:val="uk-UA"/>
        </w:rPr>
        <w:t>значно розширюється науково-теоретичний кругозір з обраної проблеми, удосконалюються навички самостійного</w:t>
      </w:r>
      <w:r>
        <w:rPr>
          <w:sz w:val="24"/>
          <w:szCs w:val="24"/>
          <w:lang w:val="uk-UA"/>
        </w:rPr>
        <w:t xml:space="preserve"> пошуку та</w:t>
      </w:r>
      <w:r w:rsidRPr="00C55B47">
        <w:rPr>
          <w:sz w:val="24"/>
          <w:szCs w:val="24"/>
          <w:lang w:val="uk-UA"/>
        </w:rPr>
        <w:t xml:space="preserve"> аналізу літературних джерел, засвоюється методика наукового дослідження</w:t>
      </w:r>
      <w:r>
        <w:rPr>
          <w:sz w:val="24"/>
          <w:szCs w:val="24"/>
          <w:lang w:val="uk-UA"/>
        </w:rPr>
        <w:t>, його планування та послідовність етапів його виконання.</w:t>
      </w:r>
    </w:p>
    <w:p w14:paraId="03E00A75" w14:textId="77777777" w:rsidR="0077230D" w:rsidRPr="00C55B47" w:rsidRDefault="0077230D" w:rsidP="0077230D">
      <w:pPr>
        <w:widowControl w:val="0"/>
        <w:spacing w:line="240" w:lineRule="auto"/>
        <w:ind w:firstLine="720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В</w:t>
      </w:r>
      <w:r w:rsidRPr="00C55B47">
        <w:rPr>
          <w:bCs/>
          <w:sz w:val="24"/>
          <w:szCs w:val="24"/>
          <w:lang w:val="uk-UA"/>
        </w:rPr>
        <w:t>иконання кваліфікаційної роботи</w:t>
      </w:r>
      <w:r>
        <w:rPr>
          <w:b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має за мету</w:t>
      </w:r>
      <w:r w:rsidRPr="00C55B47">
        <w:rPr>
          <w:sz w:val="24"/>
          <w:szCs w:val="24"/>
          <w:lang w:val="uk-UA"/>
        </w:rPr>
        <w:t xml:space="preserve"> систематизаці</w:t>
      </w:r>
      <w:r>
        <w:rPr>
          <w:sz w:val="24"/>
          <w:szCs w:val="24"/>
          <w:lang w:val="uk-UA"/>
        </w:rPr>
        <w:t>ю</w:t>
      </w:r>
      <w:r w:rsidRPr="00C55B47">
        <w:rPr>
          <w:sz w:val="24"/>
          <w:szCs w:val="24"/>
          <w:lang w:val="uk-UA"/>
        </w:rPr>
        <w:t xml:space="preserve">, </w:t>
      </w:r>
      <w:r w:rsidRPr="00F91844">
        <w:rPr>
          <w:sz w:val="24"/>
          <w:szCs w:val="24"/>
          <w:lang w:val="uk-UA"/>
        </w:rPr>
        <w:t xml:space="preserve">закріпленні, розширенні теоретичних і практичних знань зі спеціальності; застосування цих знань при </w:t>
      </w:r>
      <w:r w:rsidRPr="00B71C99">
        <w:rPr>
          <w:sz w:val="24"/>
          <w:szCs w:val="24"/>
          <w:lang w:val="uk-UA"/>
        </w:rPr>
        <w:t>вирішуванні</w:t>
      </w:r>
      <w:r w:rsidRPr="00F91844">
        <w:rPr>
          <w:sz w:val="24"/>
          <w:szCs w:val="24"/>
          <w:lang w:val="uk-UA"/>
        </w:rPr>
        <w:t xml:space="preserve"> конкретних наукових, технічних, педагогічних і виробничих завдань; розвиток навичок самостійної роботи і оволодіння методикою </w:t>
      </w:r>
      <w:r w:rsidRPr="00F91844">
        <w:rPr>
          <w:color w:val="000000" w:themeColor="text1"/>
          <w:sz w:val="24"/>
          <w:szCs w:val="24"/>
          <w:lang w:val="uk-UA"/>
        </w:rPr>
        <w:t>дослідницької та експериментальної роботи</w:t>
      </w:r>
      <w:r w:rsidRPr="00C55B47">
        <w:rPr>
          <w:sz w:val="24"/>
          <w:szCs w:val="24"/>
          <w:lang w:val="uk-UA"/>
        </w:rPr>
        <w:t>; підготовку до самостійної роботи в сфері майбутньої професійної діяльності.</w:t>
      </w:r>
    </w:p>
    <w:p w14:paraId="44FDCFF8" w14:textId="77777777" w:rsidR="003900E0" w:rsidRPr="00003F73" w:rsidRDefault="003900E0" w:rsidP="003900E0">
      <w:pPr>
        <w:pStyle w:val="3"/>
        <w:spacing w:after="0" w:line="240" w:lineRule="auto"/>
        <w:ind w:left="0" w:firstLine="720"/>
        <w:rPr>
          <w:sz w:val="24"/>
          <w:szCs w:val="24"/>
          <w:lang w:val="uk-UA"/>
        </w:rPr>
      </w:pPr>
      <w:r w:rsidRPr="00003F73">
        <w:rPr>
          <w:sz w:val="24"/>
          <w:szCs w:val="24"/>
          <w:lang w:val="uk-UA"/>
        </w:rPr>
        <w:t>Атестація здобувача вищої освіти – це визначення фактичної відповідності його освітньої (кваліфікаційної) підготовки вимогам освітньо-професійної програми</w:t>
      </w:r>
    </w:p>
    <w:p w14:paraId="5820300A" w14:textId="77777777" w:rsidR="003900E0" w:rsidRDefault="003900E0" w:rsidP="003900E0">
      <w:pPr>
        <w:spacing w:line="240" w:lineRule="auto"/>
        <w:rPr>
          <w:sz w:val="24"/>
          <w:szCs w:val="24"/>
          <w:lang w:val="uk-UA"/>
        </w:rPr>
      </w:pPr>
      <w:r w:rsidRPr="00003F73">
        <w:rPr>
          <w:sz w:val="24"/>
          <w:szCs w:val="24"/>
          <w:lang w:val="uk-UA"/>
        </w:rPr>
        <w:t xml:space="preserve">Випускники, що здобувають СВО “Магістр”, крім </w:t>
      </w:r>
      <w:r>
        <w:rPr>
          <w:sz w:val="24"/>
          <w:szCs w:val="24"/>
          <w:lang w:val="uk-UA"/>
        </w:rPr>
        <w:t>комплексного іспиту</w:t>
      </w:r>
      <w:r w:rsidRPr="00003F7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захищають кваліфікаційну роботу</w:t>
      </w:r>
      <w:r w:rsidRPr="00003F73">
        <w:rPr>
          <w:sz w:val="24"/>
          <w:szCs w:val="24"/>
          <w:lang w:val="uk-UA"/>
        </w:rPr>
        <w:t xml:space="preserve">. </w:t>
      </w:r>
    </w:p>
    <w:p w14:paraId="65DFCC64" w14:textId="77777777" w:rsidR="00AF630B" w:rsidRPr="00003F73" w:rsidRDefault="00AF630B" w:rsidP="003900E0">
      <w:pPr>
        <w:spacing w:line="240" w:lineRule="auto"/>
        <w:rPr>
          <w:sz w:val="24"/>
          <w:szCs w:val="24"/>
          <w:lang w:val="uk-UA"/>
        </w:rPr>
      </w:pPr>
    </w:p>
    <w:p w14:paraId="55B11396" w14:textId="77777777" w:rsidR="00AF630B" w:rsidRPr="00003F73" w:rsidRDefault="00AF630B" w:rsidP="00625E2D">
      <w:pPr>
        <w:spacing w:line="240" w:lineRule="auto"/>
        <w:ind w:firstLine="426"/>
        <w:rPr>
          <w:b/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 xml:space="preserve">Програмні компетентності, які формуються при </w:t>
      </w:r>
      <w:r>
        <w:rPr>
          <w:b/>
          <w:sz w:val="24"/>
          <w:szCs w:val="24"/>
          <w:lang w:val="uk-UA"/>
        </w:rPr>
        <w:t xml:space="preserve">виконання та захисту </w:t>
      </w:r>
      <w:r w:rsidR="00625E2D">
        <w:rPr>
          <w:b/>
          <w:sz w:val="24"/>
          <w:szCs w:val="24"/>
          <w:lang w:val="uk-UA"/>
        </w:rPr>
        <w:t>кваліфікаційної роботи</w:t>
      </w:r>
      <w:r w:rsidRPr="00003F73">
        <w:rPr>
          <w:b/>
          <w:sz w:val="24"/>
          <w:szCs w:val="24"/>
          <w:lang w:val="uk-UA"/>
        </w:rPr>
        <w:t xml:space="preserve"> здобувачів ступеня вищої освіти магістр:</w:t>
      </w:r>
    </w:p>
    <w:p w14:paraId="0549339E" w14:textId="77777777" w:rsidR="00AF630B" w:rsidRPr="00003F73" w:rsidRDefault="00AF630B" w:rsidP="00625E2D">
      <w:pPr>
        <w:pStyle w:val="1"/>
        <w:shd w:val="clear" w:color="auto" w:fill="FFFFFF"/>
        <w:tabs>
          <w:tab w:val="left" w:pos="0"/>
          <w:tab w:val="left" w:pos="1407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r w:rsidRPr="00003F73">
        <w:rPr>
          <w:rFonts w:ascii="Times New Roman" w:hAnsi="Times New Roman"/>
          <w:b/>
          <w:sz w:val="24"/>
          <w:szCs w:val="24"/>
          <w:lang w:val="uk-UA"/>
        </w:rPr>
        <w:t>ЗК 1</w:t>
      </w:r>
      <w:r w:rsidRPr="00003F73">
        <w:rPr>
          <w:rFonts w:ascii="Times New Roman" w:hAnsi="Times New Roman"/>
          <w:sz w:val="24"/>
          <w:szCs w:val="24"/>
          <w:lang w:val="uk-UA"/>
        </w:rPr>
        <w:t xml:space="preserve">. Здатність вчитися та оволодівати сучасними знаннями </w:t>
      </w:r>
      <w:r w:rsidRPr="00003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впродовж життя. </w:t>
      </w:r>
    </w:p>
    <w:p w14:paraId="644DEADF" w14:textId="77777777" w:rsidR="00AF630B" w:rsidRPr="00003F73" w:rsidRDefault="00AF630B" w:rsidP="00625E2D">
      <w:pPr>
        <w:shd w:val="clear" w:color="auto" w:fill="FFFFFF"/>
        <w:tabs>
          <w:tab w:val="left" w:pos="0"/>
          <w:tab w:val="left" w:pos="1407"/>
        </w:tabs>
        <w:spacing w:line="240" w:lineRule="auto"/>
        <w:textAlignment w:val="baseline"/>
        <w:rPr>
          <w:sz w:val="24"/>
          <w:szCs w:val="24"/>
          <w:lang w:val="uk-UA" w:eastAsia="uk-UA"/>
        </w:rPr>
      </w:pPr>
      <w:r w:rsidRPr="00003F73">
        <w:rPr>
          <w:b/>
          <w:sz w:val="24"/>
          <w:szCs w:val="24"/>
          <w:lang w:val="uk-UA" w:eastAsia="uk-UA"/>
        </w:rPr>
        <w:t xml:space="preserve">ЗК </w:t>
      </w:r>
      <w:r w:rsidRPr="00003F73">
        <w:rPr>
          <w:sz w:val="24"/>
          <w:szCs w:val="24"/>
          <w:lang w:eastAsia="uk-UA"/>
        </w:rPr>
        <w:t>2</w:t>
      </w:r>
      <w:r w:rsidRPr="00003F73">
        <w:rPr>
          <w:sz w:val="24"/>
          <w:szCs w:val="24"/>
          <w:lang w:val="uk-UA" w:eastAsia="uk-UA"/>
        </w:rPr>
        <w:t>. Здатність спілкуватися державною мовою як усно, так і письмово.</w:t>
      </w:r>
    </w:p>
    <w:p w14:paraId="1C3848E0" w14:textId="77777777" w:rsidR="00AF630B" w:rsidRPr="00003F73" w:rsidRDefault="00AF630B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ЗК 3</w:t>
      </w:r>
      <w:r w:rsidRPr="00003F73">
        <w:rPr>
          <w:sz w:val="24"/>
          <w:szCs w:val="24"/>
          <w:lang w:val="uk-UA"/>
        </w:rPr>
        <w:t xml:space="preserve">. Здатність до філософського аналізу науки як специфічної системи знання, форми духовного виробництва і соціального інституту. </w:t>
      </w:r>
    </w:p>
    <w:p w14:paraId="36508760" w14:textId="77777777" w:rsidR="00AF630B" w:rsidRPr="00003F73" w:rsidRDefault="00AF630B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 w:eastAsia="uk-UA"/>
        </w:rPr>
        <w:t xml:space="preserve">ЗК </w:t>
      </w:r>
      <w:r w:rsidRPr="00003F73">
        <w:rPr>
          <w:sz w:val="24"/>
          <w:szCs w:val="24"/>
          <w:lang w:val="uk-UA"/>
        </w:rPr>
        <w:t>4. Здатність аналізувати розвиток науки, її генезис та історію, перспективи її розвитку, структуру, рівні та методологію наукового дослідження, актуальні проблеми філософії, науки, роль науки в житті людини і суспільства.</w:t>
      </w:r>
    </w:p>
    <w:p w14:paraId="4A664B16" w14:textId="77777777" w:rsidR="00AF630B" w:rsidRPr="00003F73" w:rsidRDefault="00AF630B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 w:eastAsia="uk-UA"/>
        </w:rPr>
        <w:t xml:space="preserve">ЗК </w:t>
      </w:r>
      <w:r w:rsidRPr="00003F73">
        <w:rPr>
          <w:sz w:val="24"/>
          <w:szCs w:val="24"/>
          <w:lang w:val="uk-UA"/>
        </w:rPr>
        <w:t>5. Здатність використовувати під час навчання та виконання дипломної роботи знання з філософії та методології науки.</w:t>
      </w:r>
    </w:p>
    <w:p w14:paraId="515B6355" w14:textId="77777777" w:rsidR="00AF630B" w:rsidRPr="00003F73" w:rsidRDefault="00AF630B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 w:eastAsia="uk-UA"/>
        </w:rPr>
        <w:t xml:space="preserve">ЗК </w:t>
      </w:r>
      <w:r w:rsidRPr="00003F73">
        <w:rPr>
          <w:sz w:val="24"/>
          <w:szCs w:val="24"/>
          <w:lang w:val="uk-UA"/>
        </w:rPr>
        <w:t>6. Здатність до наукової комунікації іноземними мовами.</w:t>
      </w:r>
    </w:p>
    <w:p w14:paraId="39FE93A3" w14:textId="77777777" w:rsidR="00AF630B" w:rsidRPr="00003F73" w:rsidRDefault="00AF630B" w:rsidP="00625E2D">
      <w:pPr>
        <w:shd w:val="clear" w:color="auto" w:fill="FFFFFF"/>
        <w:tabs>
          <w:tab w:val="left" w:pos="0"/>
          <w:tab w:val="left" w:pos="1407"/>
        </w:tabs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 w:eastAsia="uk-UA"/>
        </w:rPr>
        <w:t xml:space="preserve">ЗК </w:t>
      </w:r>
      <w:r w:rsidRPr="00003F73">
        <w:rPr>
          <w:sz w:val="24"/>
          <w:szCs w:val="24"/>
          <w:lang w:val="uk-UA" w:eastAsia="uk-UA"/>
        </w:rPr>
        <w:t>7. Здатність до самоаналізу, самооцінки, самокритичності, самореалізації та самовдосконалення.</w:t>
      </w:r>
    </w:p>
    <w:p w14:paraId="7672B34C" w14:textId="77777777" w:rsidR="00AF630B" w:rsidRPr="00003F73" w:rsidRDefault="00AF630B" w:rsidP="00625E2D">
      <w:pPr>
        <w:shd w:val="clear" w:color="auto" w:fill="FFFFFF"/>
        <w:tabs>
          <w:tab w:val="left" w:pos="0"/>
          <w:tab w:val="left" w:pos="1407"/>
        </w:tabs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 w:eastAsia="uk-UA"/>
        </w:rPr>
        <w:t xml:space="preserve">ЗК </w:t>
      </w:r>
      <w:r w:rsidRPr="00003F73">
        <w:rPr>
          <w:sz w:val="24"/>
          <w:szCs w:val="24"/>
          <w:lang w:val="uk-UA" w:eastAsia="uk-UA"/>
        </w:rPr>
        <w:t>8. Здатність виконувати професійні завдання в групі під керівництвом лідера, готовність до виконання встановлених в групі (команді) правил, етикету, такту взаємовідносин, вимог до дисципліни, планування та управління часом.</w:t>
      </w:r>
    </w:p>
    <w:p w14:paraId="295557B5" w14:textId="77777777" w:rsidR="00AF630B" w:rsidRPr="00003F73" w:rsidRDefault="00AF630B" w:rsidP="00625E2D">
      <w:pPr>
        <w:shd w:val="clear" w:color="auto" w:fill="FFFFFF"/>
        <w:tabs>
          <w:tab w:val="left" w:pos="0"/>
          <w:tab w:val="left" w:pos="1407"/>
        </w:tabs>
        <w:spacing w:line="240" w:lineRule="auto"/>
        <w:rPr>
          <w:sz w:val="24"/>
          <w:szCs w:val="24"/>
          <w:lang w:val="uk-UA" w:eastAsia="uk-UA"/>
        </w:rPr>
      </w:pPr>
      <w:r w:rsidRPr="00003F73">
        <w:rPr>
          <w:b/>
          <w:sz w:val="24"/>
          <w:szCs w:val="24"/>
          <w:lang w:val="uk-UA" w:eastAsia="uk-UA"/>
        </w:rPr>
        <w:t xml:space="preserve">ЗК </w:t>
      </w:r>
      <w:r w:rsidRPr="00003F73">
        <w:rPr>
          <w:sz w:val="24"/>
          <w:szCs w:val="24"/>
          <w:lang w:val="uk-UA" w:eastAsia="uk-UA"/>
        </w:rPr>
        <w:t>9. Здатність до продуктивного міжособистісного спілкування, до вмінь представляти складну комплексну інформацію у стислій формі усно і письмово,вміння розгорнути ущільнену інформацію використовуючи інформаційно-комунікаційні технології та відповідні наукові категорії з філософії, історії розвитку суспільства та терміни природничих наук.</w:t>
      </w:r>
    </w:p>
    <w:p w14:paraId="4A128036" w14:textId="77777777" w:rsidR="00AF630B" w:rsidRPr="00003F73" w:rsidRDefault="00AF630B" w:rsidP="00625E2D">
      <w:pPr>
        <w:pStyle w:val="1"/>
        <w:shd w:val="clear" w:color="auto" w:fill="FFFFFF"/>
        <w:tabs>
          <w:tab w:val="left" w:pos="27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03F73">
        <w:rPr>
          <w:rFonts w:ascii="Times New Roman" w:hAnsi="Times New Roman"/>
          <w:b/>
          <w:sz w:val="24"/>
          <w:szCs w:val="24"/>
          <w:lang w:val="uk-UA" w:eastAsia="uk-UA"/>
        </w:rPr>
        <w:t xml:space="preserve">ЗК </w:t>
      </w:r>
      <w:r w:rsidRPr="00003F73">
        <w:rPr>
          <w:rFonts w:ascii="Times New Roman" w:hAnsi="Times New Roman"/>
          <w:sz w:val="24"/>
          <w:szCs w:val="24"/>
          <w:lang w:val="uk-UA" w:eastAsia="uk-UA"/>
        </w:rPr>
        <w:t>10.</w:t>
      </w:r>
      <w:r w:rsidRPr="00003F73">
        <w:rPr>
          <w:rFonts w:ascii="Times New Roman" w:hAnsi="Times New Roman"/>
          <w:sz w:val="24"/>
          <w:szCs w:val="24"/>
          <w:lang w:val="uk-UA"/>
        </w:rPr>
        <w:t> Здатність до пошуку, критичного аналізу та обробки інформації з різних джерел.</w:t>
      </w:r>
    </w:p>
    <w:p w14:paraId="42CD8011" w14:textId="77777777" w:rsidR="00AF630B" w:rsidRPr="00003F73" w:rsidRDefault="00AF630B" w:rsidP="00625E2D">
      <w:pPr>
        <w:spacing w:line="240" w:lineRule="auto"/>
        <w:rPr>
          <w:b/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 w:eastAsia="uk-UA"/>
        </w:rPr>
        <w:t xml:space="preserve">ЗК </w:t>
      </w:r>
      <w:r w:rsidRPr="00003F73">
        <w:rPr>
          <w:sz w:val="24"/>
          <w:szCs w:val="24"/>
          <w:lang w:val="uk-UA"/>
        </w:rPr>
        <w:t>11. Здатність інтерпретувати, об’єктивно оцінювати і презентувати результати свого дослідження.</w:t>
      </w:r>
    </w:p>
    <w:p w14:paraId="60B6EDF5" w14:textId="77777777" w:rsidR="00AF630B" w:rsidRPr="0077230D" w:rsidRDefault="00AF630B" w:rsidP="00AF630B">
      <w:pPr>
        <w:spacing w:line="240" w:lineRule="auto"/>
        <w:rPr>
          <w:b/>
          <w:sz w:val="24"/>
          <w:szCs w:val="24"/>
          <w:lang w:val="uk-UA"/>
        </w:rPr>
      </w:pPr>
      <w:r w:rsidRPr="0077230D">
        <w:rPr>
          <w:b/>
          <w:sz w:val="24"/>
          <w:szCs w:val="24"/>
          <w:lang w:val="uk-UA"/>
        </w:rPr>
        <w:t>Фахові компетентності</w:t>
      </w:r>
    </w:p>
    <w:p w14:paraId="64D3AB6A" w14:textId="77777777" w:rsidR="00AF630B" w:rsidRPr="0077230D" w:rsidRDefault="00AF630B" w:rsidP="00AF630B">
      <w:pPr>
        <w:pStyle w:val="a5"/>
        <w:tabs>
          <w:tab w:val="left" w:pos="382"/>
          <w:tab w:val="left" w:pos="1407"/>
        </w:tabs>
        <w:ind w:left="0"/>
        <w:rPr>
          <w:sz w:val="24"/>
          <w:szCs w:val="24"/>
        </w:rPr>
      </w:pPr>
      <w:r w:rsidRPr="0077230D">
        <w:rPr>
          <w:b/>
          <w:sz w:val="24"/>
          <w:szCs w:val="24"/>
        </w:rPr>
        <w:t xml:space="preserve">ФК </w:t>
      </w:r>
      <w:r w:rsidRPr="0077230D">
        <w:rPr>
          <w:sz w:val="24"/>
          <w:szCs w:val="24"/>
        </w:rPr>
        <w:t>1. Здатність використовувати закони, теорії та концепції хімії у поєднанні із вищого рівня математичними інструментами для опису природних явищ.</w:t>
      </w:r>
    </w:p>
    <w:p w14:paraId="2763F26D" w14:textId="77777777" w:rsidR="00AF630B" w:rsidRPr="0077230D" w:rsidRDefault="00AF630B" w:rsidP="00AF630B">
      <w:pPr>
        <w:pStyle w:val="a5"/>
        <w:tabs>
          <w:tab w:val="left" w:pos="382"/>
          <w:tab w:val="left" w:pos="1407"/>
        </w:tabs>
        <w:ind w:left="0"/>
        <w:rPr>
          <w:sz w:val="24"/>
          <w:szCs w:val="24"/>
        </w:rPr>
      </w:pPr>
      <w:r w:rsidRPr="0077230D">
        <w:rPr>
          <w:b/>
          <w:sz w:val="24"/>
          <w:szCs w:val="24"/>
        </w:rPr>
        <w:t>ФК</w:t>
      </w:r>
      <w:r w:rsidRPr="0077230D">
        <w:rPr>
          <w:sz w:val="24"/>
          <w:szCs w:val="24"/>
        </w:rPr>
        <w:t xml:space="preserve"> 2. Здатність використовувати термінологію з хімії, номенклатуру, конвенції та одиниці.</w:t>
      </w:r>
    </w:p>
    <w:p w14:paraId="40580F2C" w14:textId="77777777" w:rsidR="00AF630B" w:rsidRPr="0077230D" w:rsidRDefault="00AF630B" w:rsidP="00AF630B">
      <w:pPr>
        <w:pStyle w:val="a5"/>
        <w:shd w:val="clear" w:color="auto" w:fill="FFFFFF"/>
        <w:tabs>
          <w:tab w:val="left" w:pos="0"/>
          <w:tab w:val="left" w:pos="1407"/>
        </w:tabs>
        <w:ind w:left="0"/>
        <w:rPr>
          <w:sz w:val="24"/>
          <w:szCs w:val="24"/>
        </w:rPr>
      </w:pPr>
      <w:r w:rsidRPr="0077230D">
        <w:rPr>
          <w:b/>
          <w:sz w:val="24"/>
          <w:szCs w:val="24"/>
        </w:rPr>
        <w:t>ФК</w:t>
      </w:r>
      <w:r w:rsidRPr="0077230D">
        <w:rPr>
          <w:sz w:val="24"/>
          <w:szCs w:val="24"/>
        </w:rPr>
        <w:t xml:space="preserve"> 3. Здатність будувати відповідні моделі природних явищ, досліджувати їх для отримання нових висновків та поглиблення розуміння природи, в тому числі з використанням методів молекулярного моделювання.</w:t>
      </w:r>
    </w:p>
    <w:p w14:paraId="0D4AE115" w14:textId="77777777" w:rsidR="00AF630B" w:rsidRPr="0077230D" w:rsidRDefault="00AF630B" w:rsidP="00AF630B">
      <w:pPr>
        <w:pStyle w:val="a5"/>
        <w:shd w:val="clear" w:color="auto" w:fill="FFFFFF"/>
        <w:tabs>
          <w:tab w:val="left" w:pos="0"/>
          <w:tab w:val="left" w:pos="1407"/>
        </w:tabs>
        <w:ind w:left="0"/>
        <w:rPr>
          <w:sz w:val="24"/>
          <w:szCs w:val="24"/>
        </w:rPr>
      </w:pPr>
      <w:r w:rsidRPr="0077230D">
        <w:rPr>
          <w:b/>
          <w:sz w:val="24"/>
          <w:szCs w:val="24"/>
        </w:rPr>
        <w:t>ФК</w:t>
      </w:r>
      <w:r w:rsidRPr="0077230D">
        <w:rPr>
          <w:sz w:val="24"/>
          <w:szCs w:val="24"/>
        </w:rPr>
        <w:t xml:space="preserve"> 4. Здатність організовувати, планувати та реалізовувати хімічний експеримент.</w:t>
      </w:r>
    </w:p>
    <w:p w14:paraId="0CA98ACB" w14:textId="77777777" w:rsidR="00AF630B" w:rsidRPr="0077230D" w:rsidRDefault="00AF630B" w:rsidP="00AF630B">
      <w:pPr>
        <w:pStyle w:val="a5"/>
        <w:tabs>
          <w:tab w:val="left" w:pos="1407"/>
        </w:tabs>
        <w:ind w:left="0"/>
        <w:rPr>
          <w:sz w:val="24"/>
          <w:szCs w:val="24"/>
        </w:rPr>
      </w:pPr>
      <w:r w:rsidRPr="0077230D">
        <w:rPr>
          <w:b/>
          <w:sz w:val="24"/>
          <w:szCs w:val="24"/>
        </w:rPr>
        <w:lastRenderedPageBreak/>
        <w:t>ФК</w:t>
      </w:r>
      <w:r w:rsidRPr="0077230D">
        <w:rPr>
          <w:sz w:val="24"/>
          <w:szCs w:val="24"/>
        </w:rPr>
        <w:t xml:space="preserve"> 5. Здатність аналізувати і використовувати методи наукового дослідження та вміння їх застосовувати на практиці.</w:t>
      </w:r>
    </w:p>
    <w:p w14:paraId="5F3E4F02" w14:textId="77777777" w:rsidR="00AF630B" w:rsidRPr="0077230D" w:rsidRDefault="00AF630B" w:rsidP="00AF630B">
      <w:pPr>
        <w:pStyle w:val="a5"/>
        <w:tabs>
          <w:tab w:val="left" w:pos="1407"/>
        </w:tabs>
        <w:ind w:left="0"/>
        <w:rPr>
          <w:sz w:val="24"/>
          <w:szCs w:val="24"/>
        </w:rPr>
      </w:pPr>
      <w:r w:rsidRPr="0077230D">
        <w:rPr>
          <w:b/>
          <w:sz w:val="24"/>
          <w:szCs w:val="24"/>
        </w:rPr>
        <w:t>ФК</w:t>
      </w:r>
      <w:r w:rsidRPr="0077230D">
        <w:rPr>
          <w:sz w:val="24"/>
          <w:szCs w:val="24"/>
        </w:rPr>
        <w:t xml:space="preserve"> 6. Практичні навички, що передбачають розуміння ризиків та дозволяють безпечно працювати, виконуючи професійні обов’язки.</w:t>
      </w:r>
    </w:p>
    <w:p w14:paraId="7469E194" w14:textId="77777777" w:rsidR="00AF630B" w:rsidRPr="0077230D" w:rsidRDefault="00AF630B" w:rsidP="00AF630B">
      <w:pPr>
        <w:pStyle w:val="a5"/>
        <w:shd w:val="clear" w:color="auto" w:fill="FFFFFF"/>
        <w:tabs>
          <w:tab w:val="left" w:pos="0"/>
          <w:tab w:val="left" w:pos="1407"/>
        </w:tabs>
        <w:ind w:left="0"/>
        <w:rPr>
          <w:sz w:val="24"/>
          <w:szCs w:val="24"/>
        </w:rPr>
      </w:pPr>
      <w:r w:rsidRPr="0077230D">
        <w:rPr>
          <w:b/>
          <w:sz w:val="24"/>
          <w:szCs w:val="24"/>
        </w:rPr>
        <w:t>ФК</w:t>
      </w:r>
      <w:r w:rsidRPr="0077230D">
        <w:rPr>
          <w:sz w:val="24"/>
          <w:szCs w:val="24"/>
        </w:rPr>
        <w:t xml:space="preserve"> 7. Здатність до критичного аналізу й оцінки сучасних досягнень науки, генерування нових ідей під час розв’язування дослідницьких і практичних задач.</w:t>
      </w:r>
    </w:p>
    <w:p w14:paraId="1CFFF383" w14:textId="77777777" w:rsidR="00AF630B" w:rsidRPr="0077230D" w:rsidRDefault="00AF630B" w:rsidP="00AF630B">
      <w:pPr>
        <w:pStyle w:val="a5"/>
        <w:shd w:val="clear" w:color="auto" w:fill="FFFFFF"/>
        <w:tabs>
          <w:tab w:val="left" w:pos="0"/>
          <w:tab w:val="left" w:pos="1407"/>
        </w:tabs>
        <w:ind w:left="0"/>
        <w:rPr>
          <w:sz w:val="24"/>
          <w:szCs w:val="24"/>
        </w:rPr>
      </w:pPr>
      <w:r w:rsidRPr="0077230D">
        <w:rPr>
          <w:b/>
          <w:sz w:val="24"/>
          <w:szCs w:val="24"/>
        </w:rPr>
        <w:t>ФК</w:t>
      </w:r>
      <w:r w:rsidRPr="0077230D">
        <w:rPr>
          <w:sz w:val="24"/>
          <w:szCs w:val="24"/>
        </w:rPr>
        <w:t xml:space="preserve"> 8. Здатність застосовувати методи комп’ютерного моделювання для вирішення хіміко-технологічних проблем та проблем хімічного матеріалознавства.</w:t>
      </w:r>
    </w:p>
    <w:p w14:paraId="222DAF19" w14:textId="77777777" w:rsidR="00AF630B" w:rsidRPr="0077230D" w:rsidRDefault="00AF630B" w:rsidP="00AF630B">
      <w:pPr>
        <w:pStyle w:val="a5"/>
        <w:shd w:val="clear" w:color="auto" w:fill="FFFFFF"/>
        <w:tabs>
          <w:tab w:val="left" w:pos="0"/>
          <w:tab w:val="left" w:pos="1407"/>
        </w:tabs>
        <w:ind w:left="0"/>
        <w:rPr>
          <w:sz w:val="24"/>
          <w:szCs w:val="24"/>
        </w:rPr>
      </w:pPr>
      <w:r w:rsidRPr="0077230D">
        <w:rPr>
          <w:b/>
          <w:sz w:val="24"/>
          <w:szCs w:val="24"/>
        </w:rPr>
        <w:t>ФК</w:t>
      </w:r>
      <w:r w:rsidRPr="0077230D">
        <w:rPr>
          <w:sz w:val="24"/>
          <w:szCs w:val="24"/>
        </w:rPr>
        <w:t xml:space="preserve"> 9. Здатність здобувати нові знання в галузі хімії та інтегрувати їх із уже опанованими системними науковими знаннями.</w:t>
      </w:r>
    </w:p>
    <w:p w14:paraId="4DA32900" w14:textId="77777777" w:rsidR="00AF630B" w:rsidRPr="0077230D" w:rsidRDefault="00AF630B" w:rsidP="00AF630B">
      <w:pPr>
        <w:pStyle w:val="a5"/>
        <w:tabs>
          <w:tab w:val="left" w:pos="382"/>
          <w:tab w:val="left" w:pos="1407"/>
        </w:tabs>
        <w:ind w:left="0"/>
        <w:rPr>
          <w:sz w:val="24"/>
          <w:szCs w:val="24"/>
        </w:rPr>
      </w:pPr>
      <w:r w:rsidRPr="0077230D">
        <w:rPr>
          <w:b/>
          <w:sz w:val="24"/>
          <w:szCs w:val="24"/>
        </w:rPr>
        <w:t>ФК</w:t>
      </w:r>
      <w:r w:rsidRPr="0077230D">
        <w:rPr>
          <w:sz w:val="24"/>
          <w:szCs w:val="24"/>
        </w:rPr>
        <w:t xml:space="preserve"> 10. Здатність ініціативно і творчо використовувати набуті знання, аргументовано обґрунтовувати власну позицію.</w:t>
      </w:r>
    </w:p>
    <w:p w14:paraId="0768B374" w14:textId="77777777" w:rsidR="00AF630B" w:rsidRPr="0077230D" w:rsidRDefault="00AF630B" w:rsidP="00AF630B">
      <w:pPr>
        <w:pStyle w:val="a5"/>
        <w:tabs>
          <w:tab w:val="left" w:pos="382"/>
          <w:tab w:val="left" w:pos="1407"/>
        </w:tabs>
        <w:ind w:left="0"/>
        <w:rPr>
          <w:sz w:val="24"/>
          <w:szCs w:val="24"/>
        </w:rPr>
      </w:pPr>
      <w:r w:rsidRPr="0077230D">
        <w:rPr>
          <w:b/>
          <w:sz w:val="24"/>
          <w:szCs w:val="24"/>
        </w:rPr>
        <w:t>ФК</w:t>
      </w:r>
      <w:r w:rsidRPr="0077230D">
        <w:rPr>
          <w:sz w:val="24"/>
          <w:szCs w:val="24"/>
        </w:rPr>
        <w:t xml:space="preserve"> 11. Здатність орієнтуватися на загальному рівні в певній вузькій області хімії, що лежить поза межами вибраної спеціалізації.</w:t>
      </w:r>
    </w:p>
    <w:p w14:paraId="56B9236F" w14:textId="77777777" w:rsidR="00AF630B" w:rsidRPr="0077230D" w:rsidRDefault="00AF630B" w:rsidP="00AF630B">
      <w:pPr>
        <w:pStyle w:val="a5"/>
        <w:tabs>
          <w:tab w:val="left" w:pos="382"/>
          <w:tab w:val="left" w:pos="1407"/>
        </w:tabs>
        <w:ind w:left="0"/>
        <w:rPr>
          <w:sz w:val="24"/>
          <w:szCs w:val="24"/>
        </w:rPr>
      </w:pPr>
      <w:r w:rsidRPr="0077230D">
        <w:rPr>
          <w:b/>
          <w:sz w:val="24"/>
          <w:szCs w:val="24"/>
        </w:rPr>
        <w:t>ФК</w:t>
      </w:r>
      <w:r w:rsidRPr="0077230D">
        <w:rPr>
          <w:color w:val="000000"/>
          <w:sz w:val="24"/>
          <w:szCs w:val="24"/>
        </w:rPr>
        <w:t xml:space="preserve"> 12. Здатність до критичного аналізу і оцінки сучасних педагогічних явищ, генерування нових ідей під час вирішення практичних завдань, комплексних та інноваційних проблем в освіті.</w:t>
      </w:r>
    </w:p>
    <w:p w14:paraId="17913F4E" w14:textId="77777777" w:rsidR="00AF630B" w:rsidRPr="0077230D" w:rsidRDefault="00AF630B" w:rsidP="00AF630B">
      <w:pPr>
        <w:pStyle w:val="a5"/>
        <w:tabs>
          <w:tab w:val="left" w:pos="159"/>
          <w:tab w:val="left" w:pos="1407"/>
        </w:tabs>
        <w:ind w:left="0"/>
        <w:rPr>
          <w:sz w:val="24"/>
          <w:szCs w:val="24"/>
          <w:shd w:val="clear" w:color="auto" w:fill="FFFFFF"/>
        </w:rPr>
      </w:pPr>
      <w:r w:rsidRPr="0077230D">
        <w:rPr>
          <w:b/>
          <w:sz w:val="24"/>
          <w:szCs w:val="24"/>
        </w:rPr>
        <w:t>ФК</w:t>
      </w:r>
      <w:r w:rsidRPr="0077230D">
        <w:rPr>
          <w:sz w:val="24"/>
          <w:szCs w:val="24"/>
        </w:rPr>
        <w:t xml:space="preserve"> 13. Здатність використовувати знання про психологічні особливості педагогічної взаємодії учасників освітнього процесу вишу у практичному вимірі.</w:t>
      </w:r>
    </w:p>
    <w:p w14:paraId="3A364EFB" w14:textId="77777777" w:rsidR="00AF630B" w:rsidRPr="00003F73" w:rsidRDefault="00AF630B" w:rsidP="00625E2D">
      <w:pPr>
        <w:pStyle w:val="Style79"/>
        <w:tabs>
          <w:tab w:val="left" w:pos="0"/>
          <w:tab w:val="left" w:pos="1407"/>
        </w:tabs>
        <w:spacing w:line="240" w:lineRule="auto"/>
        <w:ind w:firstLine="709"/>
        <w:jc w:val="both"/>
        <w:rPr>
          <w:rFonts w:eastAsia="Calibri"/>
          <w:lang w:val="uk-UA"/>
        </w:rPr>
      </w:pPr>
      <w:r w:rsidRPr="00003F73">
        <w:rPr>
          <w:b/>
          <w:lang w:val="uk-UA"/>
        </w:rPr>
        <w:t>ФК</w:t>
      </w:r>
      <w:r w:rsidRPr="00003F73">
        <w:rPr>
          <w:lang w:val="uk-UA"/>
        </w:rPr>
        <w:t xml:space="preserve"> 14. Готовність, на основі самопізнання, формувати власний стиль педагогічної діяльності та професійного спілкування.</w:t>
      </w:r>
    </w:p>
    <w:p w14:paraId="5080BD23" w14:textId="77777777" w:rsidR="00AF630B" w:rsidRPr="00003F73" w:rsidRDefault="00AF630B" w:rsidP="00625E2D">
      <w:pPr>
        <w:tabs>
          <w:tab w:val="left" w:pos="1407"/>
        </w:tabs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ФК</w:t>
      </w:r>
      <w:r w:rsidRPr="00003F73">
        <w:rPr>
          <w:sz w:val="24"/>
          <w:szCs w:val="24"/>
          <w:lang w:val="uk-UA"/>
        </w:rPr>
        <w:t xml:space="preserve"> 15. Уміння застосовувати сучасні методики і освітні технології для забезпечення якості освітнього процесу у вищій школі.</w:t>
      </w:r>
    </w:p>
    <w:p w14:paraId="75E4CC44" w14:textId="77777777" w:rsidR="00AF630B" w:rsidRPr="00003F73" w:rsidRDefault="00AF630B" w:rsidP="00625E2D">
      <w:pPr>
        <w:pStyle w:val="1"/>
        <w:shd w:val="clear" w:color="auto" w:fill="FFFFFF"/>
        <w:tabs>
          <w:tab w:val="left" w:pos="6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03F73">
        <w:rPr>
          <w:rFonts w:ascii="Times New Roman" w:hAnsi="Times New Roman"/>
          <w:b/>
          <w:sz w:val="24"/>
          <w:szCs w:val="24"/>
          <w:lang w:val="uk-UA"/>
        </w:rPr>
        <w:t>ФК</w:t>
      </w:r>
      <w:r w:rsidRPr="00003F73">
        <w:rPr>
          <w:rFonts w:ascii="Times New Roman" w:hAnsi="Times New Roman"/>
          <w:sz w:val="24"/>
          <w:szCs w:val="24"/>
          <w:lang w:val="uk-UA"/>
        </w:rPr>
        <w:t xml:space="preserve"> 16. Володіння загальною методологією здійснення наукового дослідження.</w:t>
      </w:r>
    </w:p>
    <w:p w14:paraId="657D43C3" w14:textId="77777777" w:rsidR="00AF630B" w:rsidRPr="00003F73" w:rsidRDefault="00AF630B" w:rsidP="00625E2D">
      <w:pPr>
        <w:pStyle w:val="1"/>
        <w:shd w:val="clear" w:color="auto" w:fill="FFFFFF"/>
        <w:tabs>
          <w:tab w:val="left" w:pos="6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03F73">
        <w:rPr>
          <w:rFonts w:ascii="Times New Roman" w:hAnsi="Times New Roman"/>
          <w:b/>
          <w:sz w:val="24"/>
          <w:szCs w:val="24"/>
          <w:lang w:val="uk-UA"/>
        </w:rPr>
        <w:t>ФК</w:t>
      </w:r>
      <w:r w:rsidRPr="00003F73">
        <w:rPr>
          <w:rFonts w:ascii="Times New Roman" w:hAnsi="Times New Roman"/>
          <w:sz w:val="24"/>
          <w:szCs w:val="24"/>
          <w:lang w:val="uk-UA"/>
        </w:rPr>
        <w:t xml:space="preserve"> 17. Здатність виконувати дослідження в галузі хімії, вибирати відповідні методи та засоби, враховуючи ресурси.</w:t>
      </w:r>
    </w:p>
    <w:p w14:paraId="119D81CF" w14:textId="77777777" w:rsidR="00AF630B" w:rsidRPr="00003F73" w:rsidRDefault="00AF630B" w:rsidP="00625E2D">
      <w:pPr>
        <w:pStyle w:val="1"/>
        <w:shd w:val="clear" w:color="auto" w:fill="FFFFFF"/>
        <w:tabs>
          <w:tab w:val="left" w:pos="6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03F73">
        <w:rPr>
          <w:rFonts w:ascii="Times New Roman" w:hAnsi="Times New Roman"/>
          <w:b/>
          <w:sz w:val="24"/>
          <w:szCs w:val="24"/>
          <w:lang w:val="uk-UA"/>
        </w:rPr>
        <w:t>ФК</w:t>
      </w:r>
      <w:r w:rsidRPr="00003F73">
        <w:rPr>
          <w:rFonts w:ascii="Times New Roman" w:hAnsi="Times New Roman"/>
          <w:sz w:val="24"/>
          <w:szCs w:val="24"/>
          <w:lang w:val="uk-UA"/>
        </w:rPr>
        <w:t xml:space="preserve"> 18. Здатність обирати оптимальні методи та методики дослідження.</w:t>
      </w:r>
    </w:p>
    <w:p w14:paraId="6289A03D" w14:textId="77777777" w:rsidR="00AF630B" w:rsidRPr="00003F73" w:rsidRDefault="00AF630B" w:rsidP="00625E2D">
      <w:pPr>
        <w:spacing w:line="240" w:lineRule="auto"/>
        <w:rPr>
          <w:b/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ФК</w:t>
      </w:r>
      <w:r w:rsidRPr="00003F73">
        <w:rPr>
          <w:sz w:val="24"/>
          <w:szCs w:val="24"/>
          <w:lang w:val="uk-UA"/>
        </w:rPr>
        <w:t xml:space="preserve"> 19.</w:t>
      </w:r>
      <w:r w:rsidRPr="00003F73">
        <w:rPr>
          <w:sz w:val="24"/>
          <w:szCs w:val="24"/>
        </w:rPr>
        <w:t> </w:t>
      </w:r>
      <w:r w:rsidRPr="00003F73">
        <w:rPr>
          <w:sz w:val="24"/>
          <w:szCs w:val="24"/>
          <w:lang w:val="uk-UA"/>
        </w:rPr>
        <w:t>Розуміння етичних стандартів досліджень і професійної діяльності в галузі хімії.</w:t>
      </w:r>
    </w:p>
    <w:p w14:paraId="54D52D49" w14:textId="77777777" w:rsidR="00AF630B" w:rsidRPr="00003F73" w:rsidRDefault="00AF630B" w:rsidP="00AF630B">
      <w:pPr>
        <w:spacing w:line="240" w:lineRule="auto"/>
        <w:rPr>
          <w:b/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Програмні результати навчання</w:t>
      </w:r>
    </w:p>
    <w:p w14:paraId="11371D4B" w14:textId="77777777" w:rsidR="00AF630B" w:rsidRPr="00003F73" w:rsidRDefault="00AF630B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 w:rsidR="0077230D">
        <w:rPr>
          <w:b/>
          <w:sz w:val="24"/>
          <w:szCs w:val="24"/>
          <w:lang w:val="uk-UA"/>
        </w:rPr>
        <w:t>РН</w:t>
      </w:r>
      <w:r w:rsidRPr="00003F73">
        <w:rPr>
          <w:b/>
          <w:sz w:val="24"/>
          <w:szCs w:val="24"/>
          <w:lang w:val="uk-UA"/>
        </w:rPr>
        <w:t xml:space="preserve"> </w:t>
      </w:r>
      <w:r w:rsidRPr="00003F73">
        <w:rPr>
          <w:sz w:val="24"/>
          <w:szCs w:val="24"/>
          <w:lang w:val="uk-UA"/>
        </w:rPr>
        <w:t>1. Знати сталі наукові концепції та сучасні теорії хімії, а також фундаментальні основи суміжних наук.</w:t>
      </w:r>
    </w:p>
    <w:p w14:paraId="0A6B7C93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2. Знати та розуміти основні факти, концепції, принципи і теорії, що стосуються предметної області, опанованої у ході магістерської програми.</w:t>
      </w:r>
    </w:p>
    <w:p w14:paraId="5896BAF7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3. Застосовувати отримані знання і розуміння для вирішення якісних та кількісних задач незнайомої природи.</w:t>
      </w:r>
    </w:p>
    <w:p w14:paraId="298F6BFA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4. Знати методи синтезу та аналізу хімічних сполук.</w:t>
      </w:r>
    </w:p>
    <w:p w14:paraId="7E2E0BEA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5. Знати методи комп’ютерного моделювання структури, параметрів і динаміки хімічних систем.</w:t>
      </w:r>
    </w:p>
    <w:p w14:paraId="478C15C1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6. Знати методологію наукового дослідження.</w:t>
      </w:r>
    </w:p>
    <w:p w14:paraId="642B6FCB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7. Знати іноземну мову на рівні комунікаціі.</w:t>
      </w:r>
    </w:p>
    <w:p w14:paraId="716CA10D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8. Знати методологію процесів навчання й виховання, а також передові методи формування навичок організації самостійної роботи</w:t>
      </w:r>
    </w:p>
    <w:p w14:paraId="6F6B558C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9. Вміти ясно і однозначно донести результати власного дослідження до фахової аудиторії та/або нефахівців.</w:t>
      </w:r>
    </w:p>
    <w:p w14:paraId="03BDD65F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10. Здійснювати систематизацію та критичний аналіз даних.</w:t>
      </w:r>
    </w:p>
    <w:p w14:paraId="24D5AD64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11. Планувати, організовувати та здійснювати експериментальну роботу самостійно та автономно.</w:t>
      </w:r>
    </w:p>
    <w:p w14:paraId="3469959E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12. Проводити лабораторні процедури з використанням сучасних контрольно-вимірювальних приладів.</w:t>
      </w:r>
    </w:p>
    <w:p w14:paraId="519DA264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lastRenderedPageBreak/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13. Виконувати обробку результатів досліджень з використанням спеціального програмного забезпечення.</w:t>
      </w:r>
    </w:p>
    <w:p w14:paraId="276BC7EC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14. Обирати адекватні поставленій задачі методи комп’ютерного моделювання структури, параметрів і динаміки хімічних систем.</w:t>
      </w:r>
    </w:p>
    <w:p w14:paraId="6CE16A4B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15. Використовувати інформаційно-комунікаційні технології для вирішення загальних професійних задач.</w:t>
      </w:r>
    </w:p>
    <w:p w14:paraId="1EB7BCFA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16. Представляти науковий та практичний матеріал в письмовій та усній формах.</w:t>
      </w:r>
    </w:p>
    <w:p w14:paraId="09D994DF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17. Представляти результати досліджень англійською мовою.</w:t>
      </w:r>
    </w:p>
    <w:p w14:paraId="7B30DE83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 xml:space="preserve">18. Перекладати фахову літературу та розуміти наукові тексти хоча б однією іноземною мовою </w:t>
      </w:r>
    </w:p>
    <w:p w14:paraId="1CD54DF0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19. Працювати самостійно або в групі, отримати результат у межах обмеженого часу з наголосом на професійну сумлінність та наукову доброчесність</w:t>
      </w:r>
    </w:p>
    <w:p w14:paraId="3E1BBDE3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20. Складати технічне завдання до проєкту, розподіляти час, організовувати свою роботу, складати звіт</w:t>
      </w:r>
    </w:p>
    <w:p w14:paraId="4950952A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21. Здійснювати моніторинг та аналіз наукових джерел інформації та фахової літератури.</w:t>
      </w:r>
    </w:p>
    <w:p w14:paraId="33775515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22. Використовувати набуті знання та компетентності з хімії для вирішення прикладних задач.</w:t>
      </w:r>
    </w:p>
    <w:p w14:paraId="0407E4E5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 w:eastAsia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 w:eastAsia="uk-UA"/>
        </w:rPr>
        <w:t>23. Аналізувати наукові проблеми та пропонувати їх вирішення на абстрактному рівні шляхом декомпозиції їх на складові, які можна дослідити окремо.</w:t>
      </w:r>
    </w:p>
    <w:p w14:paraId="3DE4C5A3" w14:textId="77777777" w:rsidR="00AF630B" w:rsidRPr="00003F73" w:rsidRDefault="0077230D" w:rsidP="00625E2D">
      <w:pPr>
        <w:pStyle w:val="Style79"/>
        <w:spacing w:line="240" w:lineRule="auto"/>
        <w:ind w:firstLine="709"/>
        <w:jc w:val="both"/>
        <w:rPr>
          <w:lang w:val="uk-UA" w:eastAsia="uk-UA"/>
        </w:rPr>
      </w:pPr>
      <w:r w:rsidRPr="00003F73">
        <w:rPr>
          <w:b/>
          <w:lang w:val="uk-UA"/>
        </w:rPr>
        <w:t>П</w:t>
      </w:r>
      <w:r>
        <w:rPr>
          <w:b/>
          <w:lang w:val="uk-UA"/>
        </w:rPr>
        <w:t>РН</w:t>
      </w:r>
      <w:r w:rsidR="00AF630B" w:rsidRPr="00003F73">
        <w:rPr>
          <w:b/>
          <w:lang w:val="uk-UA"/>
        </w:rPr>
        <w:t xml:space="preserve"> </w:t>
      </w:r>
      <w:r w:rsidR="00AF630B" w:rsidRPr="00003F73">
        <w:rPr>
          <w:lang w:val="uk-UA"/>
        </w:rPr>
        <w:t>24. Інтерпретувати експериментально отримані дані та співвідносити їх з відповідними теоріями в хімії.</w:t>
      </w:r>
    </w:p>
    <w:p w14:paraId="0C7ECAA5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25. Володіти навичками публічної мови та ведення дискусії з колегами та цільовою аудиторією.</w:t>
      </w:r>
    </w:p>
    <w:p w14:paraId="7730D9E7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26. Використовувати сучасні інформаційно-комунікаційні технології для спілкування, обміну та інтерпретації даних.</w:t>
      </w:r>
    </w:p>
    <w:p w14:paraId="28247B70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27. Оцінювати ризики у професійній діяльності та здійснювати запобіжні дії.</w:t>
      </w:r>
    </w:p>
    <w:p w14:paraId="1AA04FBB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28. Брати на себе відповідальність за виконання експериментів.</w:t>
      </w:r>
    </w:p>
    <w:p w14:paraId="131F7CD2" w14:textId="77777777" w:rsidR="00AF630B" w:rsidRPr="00003F73" w:rsidRDefault="0077230D" w:rsidP="00625E2D">
      <w:pPr>
        <w:spacing w:line="240" w:lineRule="auto"/>
        <w:rPr>
          <w:sz w:val="24"/>
          <w:szCs w:val="24"/>
          <w:lang w:val="uk-UA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="00AF630B" w:rsidRPr="00003F73">
        <w:rPr>
          <w:b/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29. Уміти вчитись самостійно для безперервного професійного розвитку.</w:t>
      </w:r>
    </w:p>
    <w:p w14:paraId="3A044D7F" w14:textId="77777777" w:rsidR="00AF630B" w:rsidRPr="00625E2D" w:rsidRDefault="0077230D" w:rsidP="00625E2D">
      <w:pPr>
        <w:spacing w:line="240" w:lineRule="auto"/>
        <w:rPr>
          <w:sz w:val="24"/>
          <w:szCs w:val="24"/>
        </w:rPr>
      </w:pPr>
      <w:r w:rsidRPr="00003F73">
        <w:rPr>
          <w:b/>
          <w:sz w:val="24"/>
          <w:szCs w:val="24"/>
          <w:lang w:val="uk-UA"/>
        </w:rPr>
        <w:t>П</w:t>
      </w:r>
      <w:r>
        <w:rPr>
          <w:b/>
          <w:sz w:val="24"/>
          <w:szCs w:val="24"/>
          <w:lang w:val="uk-UA"/>
        </w:rPr>
        <w:t>РН</w:t>
      </w:r>
      <w:r w:rsidRPr="00003F73">
        <w:rPr>
          <w:sz w:val="24"/>
          <w:szCs w:val="24"/>
          <w:lang w:val="uk-UA"/>
        </w:rPr>
        <w:t xml:space="preserve"> </w:t>
      </w:r>
      <w:r w:rsidR="00AF630B" w:rsidRPr="00003F73">
        <w:rPr>
          <w:sz w:val="24"/>
          <w:szCs w:val="24"/>
          <w:lang w:val="uk-UA"/>
        </w:rPr>
        <w:t>30. Приймати обґрунтовані рішення, нести відповідальність за власні судження та результати.</w:t>
      </w:r>
    </w:p>
    <w:p w14:paraId="521DC65F" w14:textId="77777777" w:rsidR="00C55B47" w:rsidRPr="00C55B47" w:rsidRDefault="00AF630B" w:rsidP="00625E2D">
      <w:pPr>
        <w:pStyle w:val="3"/>
        <w:widowControl w:val="0"/>
        <w:ind w:left="0" w:firstLine="720"/>
        <w:rPr>
          <w:sz w:val="24"/>
          <w:szCs w:val="24"/>
          <w:lang w:val="uk-UA"/>
        </w:rPr>
      </w:pPr>
      <w:r w:rsidRPr="00003F73">
        <w:rPr>
          <w:sz w:val="24"/>
          <w:szCs w:val="24"/>
          <w:lang w:val="uk-UA"/>
        </w:rPr>
        <w:t xml:space="preserve">Випускник зі спеціальності 102. Хімія </w:t>
      </w:r>
      <w:r w:rsidRPr="00003F73">
        <w:rPr>
          <w:bCs/>
          <w:sz w:val="24"/>
          <w:szCs w:val="24"/>
          <w:lang w:val="uk-UA"/>
        </w:rPr>
        <w:t>може продовжувати навчання в аспірантурі</w:t>
      </w:r>
      <w:r w:rsidRPr="00003F73">
        <w:rPr>
          <w:sz w:val="24"/>
          <w:szCs w:val="24"/>
          <w:lang w:val="uk-UA"/>
        </w:rPr>
        <w:t>.</w:t>
      </w:r>
    </w:p>
    <w:p w14:paraId="5B4FFE0E" w14:textId="77777777" w:rsidR="00C55B47" w:rsidRPr="00C55B47" w:rsidRDefault="00C55B47" w:rsidP="003900E0">
      <w:pPr>
        <w:spacing w:line="240" w:lineRule="auto"/>
        <w:ind w:firstLine="720"/>
        <w:rPr>
          <w:sz w:val="24"/>
          <w:szCs w:val="24"/>
          <w:lang w:val="uk-UA"/>
        </w:rPr>
      </w:pPr>
      <w:r w:rsidRPr="00C55B47">
        <w:rPr>
          <w:b/>
          <w:bCs/>
          <w:sz w:val="24"/>
          <w:szCs w:val="24"/>
          <w:lang w:val="uk-UA"/>
        </w:rPr>
        <w:t>Вимоги до кваліфікаційної роботи (проєкту)</w:t>
      </w:r>
    </w:p>
    <w:p w14:paraId="26D24D3B" w14:textId="77777777" w:rsidR="00C55B47" w:rsidRPr="00C55B47" w:rsidRDefault="00C55B47" w:rsidP="003900E0">
      <w:pPr>
        <w:pStyle w:val="Style16"/>
        <w:spacing w:line="240" w:lineRule="auto"/>
        <w:ind w:firstLine="720"/>
        <w:rPr>
          <w:rFonts w:ascii="Times New Roman" w:hAnsi="Times New Roman"/>
          <w:lang w:eastAsia="uk-UA"/>
        </w:rPr>
      </w:pPr>
      <w:r w:rsidRPr="00C55B47">
        <w:rPr>
          <w:rStyle w:val="FontStyle49"/>
          <w:sz w:val="24"/>
          <w:lang w:eastAsia="uk-UA"/>
        </w:rPr>
        <w:t>Основними</w:t>
      </w:r>
      <w:r w:rsidR="00C04C23">
        <w:rPr>
          <w:rStyle w:val="FontStyle49"/>
          <w:sz w:val="24"/>
          <w:lang w:eastAsia="uk-UA"/>
        </w:rPr>
        <w:t xml:space="preserve"> науковими</w:t>
      </w:r>
      <w:r w:rsidRPr="00C55B47">
        <w:rPr>
          <w:rStyle w:val="FontStyle49"/>
          <w:sz w:val="24"/>
          <w:lang w:eastAsia="uk-UA"/>
        </w:rPr>
        <w:t xml:space="preserve"> характеристиками кваліфікаційної роботи є її актуальність, новизна та практичне значення. Найбільшу цінність має </w:t>
      </w:r>
      <w:r w:rsidR="00C04C23">
        <w:rPr>
          <w:rStyle w:val="FontStyle49"/>
          <w:sz w:val="24"/>
          <w:lang w:eastAsia="uk-UA"/>
        </w:rPr>
        <w:t xml:space="preserve">кваліфікаційна </w:t>
      </w:r>
      <w:r w:rsidRPr="00C55B47">
        <w:rPr>
          <w:rStyle w:val="FontStyle49"/>
          <w:sz w:val="24"/>
          <w:lang w:eastAsia="uk-UA"/>
        </w:rPr>
        <w:t>робота, висновок якої буде корисний для практичного застосування.</w:t>
      </w:r>
    </w:p>
    <w:p w14:paraId="6CE9AAB8" w14:textId="77777777" w:rsidR="00C55B47" w:rsidRPr="00C55B47" w:rsidRDefault="00C55B47" w:rsidP="003900E0">
      <w:pPr>
        <w:widowControl w:val="0"/>
        <w:spacing w:line="240" w:lineRule="auto"/>
        <w:ind w:firstLine="720"/>
        <w:rPr>
          <w:rStyle w:val="FontStyle49"/>
          <w:sz w:val="24"/>
          <w:szCs w:val="24"/>
          <w:lang w:val="uk-UA" w:eastAsia="uk-UA"/>
        </w:rPr>
      </w:pPr>
      <w:r w:rsidRPr="00C55B47">
        <w:rPr>
          <w:rStyle w:val="FontStyle49"/>
          <w:sz w:val="24"/>
          <w:szCs w:val="24"/>
          <w:lang w:val="uk-UA" w:eastAsia="uk-UA"/>
        </w:rPr>
        <w:t xml:space="preserve">Найважливіші </w:t>
      </w:r>
      <w:r w:rsidRPr="00C55B47">
        <w:rPr>
          <w:rStyle w:val="FontStyle49"/>
          <w:b/>
          <w:sz w:val="24"/>
          <w:szCs w:val="24"/>
          <w:lang w:val="uk-UA" w:eastAsia="uk-UA"/>
        </w:rPr>
        <w:t xml:space="preserve">загальні вимоги до виконання </w:t>
      </w:r>
      <w:r w:rsidRPr="00C55B47">
        <w:rPr>
          <w:b/>
          <w:sz w:val="24"/>
          <w:szCs w:val="24"/>
          <w:lang w:val="uk-UA"/>
        </w:rPr>
        <w:t xml:space="preserve">кваліфікаційної  </w:t>
      </w:r>
      <w:r w:rsidRPr="00C55B47">
        <w:rPr>
          <w:rStyle w:val="FontStyle49"/>
          <w:b/>
          <w:sz w:val="24"/>
          <w:szCs w:val="24"/>
          <w:lang w:val="uk-UA" w:eastAsia="uk-UA"/>
        </w:rPr>
        <w:t>роботи</w:t>
      </w:r>
      <w:r w:rsidRPr="00C55B47">
        <w:rPr>
          <w:rStyle w:val="FontStyle49"/>
          <w:sz w:val="24"/>
          <w:szCs w:val="24"/>
          <w:lang w:val="uk-UA" w:eastAsia="uk-UA"/>
        </w:rPr>
        <w:t>:</w:t>
      </w:r>
    </w:p>
    <w:p w14:paraId="5B475053" w14:textId="77777777" w:rsidR="00C55B47" w:rsidRPr="00C55B47" w:rsidRDefault="00C55B47" w:rsidP="003900E0">
      <w:pPr>
        <w:pStyle w:val="Style18"/>
        <w:tabs>
          <w:tab w:val="left" w:pos="284"/>
        </w:tabs>
        <w:spacing w:line="240" w:lineRule="auto"/>
        <w:ind w:firstLine="0"/>
        <w:rPr>
          <w:rStyle w:val="FontStyle49"/>
          <w:sz w:val="24"/>
          <w:lang w:eastAsia="uk-UA"/>
        </w:rPr>
      </w:pPr>
      <w:r w:rsidRPr="00C55B47">
        <w:rPr>
          <w:rFonts w:ascii="Times New Roman" w:hAnsi="Times New Roman"/>
        </w:rPr>
        <w:tab/>
      </w:r>
      <w:r w:rsidR="0077230D" w:rsidRPr="00E20EE4">
        <w:rPr>
          <w:rFonts w:ascii="Times New Roman" w:hAnsi="Times New Roman"/>
        </w:rPr>
        <w:tab/>
      </w:r>
      <w:r w:rsidRPr="00C55B47">
        <w:rPr>
          <w:rFonts w:ascii="Times New Roman" w:hAnsi="Times New Roman"/>
        </w:rPr>
        <w:t xml:space="preserve">– </w:t>
      </w:r>
      <w:r w:rsidRPr="00C55B47">
        <w:rPr>
          <w:rStyle w:val="FontStyle49"/>
          <w:sz w:val="24"/>
          <w:lang w:eastAsia="uk-UA"/>
        </w:rPr>
        <w:t xml:space="preserve">здобувач розкриває тему </w:t>
      </w:r>
      <w:r w:rsidRPr="00C55B47">
        <w:rPr>
          <w:rFonts w:ascii="Times New Roman" w:hAnsi="Times New Roman"/>
        </w:rPr>
        <w:t>кваліфікаційної</w:t>
      </w:r>
      <w:r w:rsidRPr="00C55B47">
        <w:rPr>
          <w:rStyle w:val="FontStyle49"/>
          <w:sz w:val="24"/>
          <w:lang w:eastAsia="uk-UA"/>
        </w:rPr>
        <w:t xml:space="preserve"> роботи на основі вивчення теоретичних питань, експериментального дослідження та передового наукового і науково-педагогічного досвіду, не обмежуючись матеріалом підручника, а ознайомлюючись з додатковою науковою та методичною літературою;</w:t>
      </w:r>
    </w:p>
    <w:p w14:paraId="59E1672D" w14:textId="39FD3AE4" w:rsidR="00C55B47" w:rsidRPr="00C55B47" w:rsidRDefault="00C55B47" w:rsidP="003900E0">
      <w:pPr>
        <w:pStyle w:val="Style18"/>
        <w:tabs>
          <w:tab w:val="left" w:pos="562"/>
        </w:tabs>
        <w:spacing w:line="240" w:lineRule="auto"/>
        <w:ind w:firstLine="0"/>
        <w:rPr>
          <w:rStyle w:val="FontStyle49"/>
          <w:sz w:val="24"/>
          <w:lang w:eastAsia="uk-UA"/>
        </w:rPr>
      </w:pPr>
      <w:r w:rsidRPr="00C55B47">
        <w:rPr>
          <w:rFonts w:ascii="Times New Roman" w:hAnsi="Times New Roman"/>
        </w:rPr>
        <w:tab/>
        <w:t>– кваліфікаційна</w:t>
      </w:r>
      <w:r w:rsidR="00E20EE4">
        <w:rPr>
          <w:rFonts w:ascii="Times New Roman" w:hAnsi="Times New Roman"/>
        </w:rPr>
        <w:t xml:space="preserve"> </w:t>
      </w:r>
      <w:r w:rsidRPr="00C55B47">
        <w:rPr>
          <w:rStyle w:val="FontStyle49"/>
          <w:sz w:val="24"/>
          <w:lang w:eastAsia="uk-UA"/>
        </w:rPr>
        <w:t>робота містить елементи наукової творчості, здобувач вищої освіти розкриває теоретичні положення у зв’язку з практикою їх застосування;</w:t>
      </w:r>
    </w:p>
    <w:p w14:paraId="3740202F" w14:textId="77777777" w:rsidR="00C55B47" w:rsidRPr="00C55B47" w:rsidRDefault="00C55B47" w:rsidP="003900E0">
      <w:pPr>
        <w:pStyle w:val="Style18"/>
        <w:tabs>
          <w:tab w:val="left" w:pos="562"/>
        </w:tabs>
        <w:spacing w:line="240" w:lineRule="auto"/>
        <w:ind w:firstLine="0"/>
        <w:rPr>
          <w:rStyle w:val="FontStyle49"/>
          <w:sz w:val="24"/>
          <w:lang w:eastAsia="uk-UA"/>
        </w:rPr>
      </w:pPr>
      <w:r w:rsidRPr="00C55B47">
        <w:rPr>
          <w:rFonts w:ascii="Times New Roman" w:hAnsi="Times New Roman"/>
        </w:rPr>
        <w:tab/>
        <w:t xml:space="preserve">– </w:t>
      </w:r>
      <w:r w:rsidRPr="00C55B47">
        <w:rPr>
          <w:rStyle w:val="FontStyle49"/>
          <w:sz w:val="24"/>
          <w:lang w:eastAsia="uk-UA"/>
        </w:rPr>
        <w:t xml:space="preserve">у структурі </w:t>
      </w:r>
      <w:r w:rsidRPr="00C55B47">
        <w:rPr>
          <w:rFonts w:ascii="Times New Roman" w:hAnsi="Times New Roman"/>
        </w:rPr>
        <w:t>кваліфікаційної</w:t>
      </w:r>
      <w:r w:rsidRPr="00C55B47">
        <w:rPr>
          <w:rStyle w:val="FontStyle49"/>
          <w:sz w:val="24"/>
          <w:lang w:eastAsia="uk-UA"/>
        </w:rPr>
        <w:t>роботи виокремлюють вступ, основну частину (теоретичну основу дослідження, аналітично-дослідну частину</w:t>
      </w:r>
      <w:r w:rsidR="00AF630B">
        <w:rPr>
          <w:rStyle w:val="FontStyle49"/>
          <w:sz w:val="24"/>
          <w:lang w:eastAsia="uk-UA"/>
        </w:rPr>
        <w:t>)</w:t>
      </w:r>
      <w:r w:rsidRPr="00C55B47">
        <w:rPr>
          <w:rStyle w:val="FontStyle49"/>
          <w:sz w:val="24"/>
          <w:lang w:eastAsia="uk-UA"/>
        </w:rPr>
        <w:t>, висновк</w:t>
      </w:r>
      <w:r w:rsidR="00C04C23">
        <w:rPr>
          <w:rStyle w:val="FontStyle49"/>
          <w:sz w:val="24"/>
          <w:lang w:eastAsia="uk-UA"/>
        </w:rPr>
        <w:t>и</w:t>
      </w:r>
      <w:r w:rsidRPr="00C55B47">
        <w:rPr>
          <w:rStyle w:val="FontStyle49"/>
          <w:sz w:val="24"/>
          <w:lang w:eastAsia="uk-UA"/>
        </w:rPr>
        <w:t>;</w:t>
      </w:r>
    </w:p>
    <w:p w14:paraId="321F8810" w14:textId="42C9000A" w:rsidR="00C55B47" w:rsidRPr="00C55B47" w:rsidRDefault="00C55B47" w:rsidP="003900E0">
      <w:pPr>
        <w:pStyle w:val="Style18"/>
        <w:tabs>
          <w:tab w:val="left" w:pos="562"/>
        </w:tabs>
        <w:spacing w:line="240" w:lineRule="auto"/>
        <w:ind w:firstLine="0"/>
        <w:rPr>
          <w:rStyle w:val="FontStyle49"/>
          <w:sz w:val="24"/>
          <w:lang w:eastAsia="uk-UA"/>
        </w:rPr>
      </w:pPr>
      <w:r w:rsidRPr="00C55B47">
        <w:rPr>
          <w:rFonts w:ascii="Times New Roman" w:hAnsi="Times New Roman"/>
        </w:rPr>
        <w:tab/>
        <w:t xml:space="preserve">– </w:t>
      </w:r>
      <w:r w:rsidRPr="00C55B47">
        <w:rPr>
          <w:rStyle w:val="FontStyle49"/>
          <w:sz w:val="24"/>
          <w:lang w:eastAsia="uk-UA"/>
        </w:rPr>
        <w:t xml:space="preserve">текст </w:t>
      </w:r>
      <w:r w:rsidRPr="00C55B47">
        <w:rPr>
          <w:rFonts w:ascii="Times New Roman" w:hAnsi="Times New Roman"/>
        </w:rPr>
        <w:t>кваліфікаційної</w:t>
      </w:r>
      <w:r w:rsidR="00E20EE4">
        <w:rPr>
          <w:rFonts w:ascii="Times New Roman" w:hAnsi="Times New Roman"/>
        </w:rPr>
        <w:t xml:space="preserve"> </w:t>
      </w:r>
      <w:r w:rsidRPr="00C55B47">
        <w:rPr>
          <w:rStyle w:val="FontStyle49"/>
          <w:sz w:val="24"/>
          <w:lang w:eastAsia="uk-UA"/>
        </w:rPr>
        <w:t>роботи студент будує, викладає та оформлює відповідно до державного стандарту;</w:t>
      </w:r>
    </w:p>
    <w:p w14:paraId="7EB3913F" w14:textId="77777777" w:rsidR="00C55B47" w:rsidRPr="00C55B47" w:rsidRDefault="00C55B47" w:rsidP="003900E0">
      <w:pPr>
        <w:pStyle w:val="Style18"/>
        <w:tabs>
          <w:tab w:val="left" w:pos="562"/>
        </w:tabs>
        <w:spacing w:line="240" w:lineRule="auto"/>
        <w:ind w:firstLine="0"/>
        <w:rPr>
          <w:rStyle w:val="FontStyle49"/>
          <w:sz w:val="24"/>
          <w:lang w:eastAsia="uk-UA"/>
        </w:rPr>
      </w:pPr>
      <w:r w:rsidRPr="00C55B47">
        <w:rPr>
          <w:rFonts w:ascii="Times New Roman" w:hAnsi="Times New Roman"/>
        </w:rPr>
        <w:tab/>
        <w:t xml:space="preserve">– </w:t>
      </w:r>
      <w:r w:rsidRPr="00C55B47">
        <w:rPr>
          <w:rStyle w:val="FontStyle49"/>
          <w:sz w:val="24"/>
          <w:lang w:eastAsia="uk-UA"/>
        </w:rPr>
        <w:t xml:space="preserve">текст </w:t>
      </w:r>
      <w:r w:rsidRPr="00C55B47">
        <w:rPr>
          <w:rFonts w:ascii="Times New Roman" w:hAnsi="Times New Roman"/>
        </w:rPr>
        <w:t xml:space="preserve">кваліфікаційної </w:t>
      </w:r>
      <w:r w:rsidRPr="00C55B47">
        <w:rPr>
          <w:rStyle w:val="FontStyle49"/>
          <w:sz w:val="24"/>
          <w:lang w:eastAsia="uk-UA"/>
        </w:rPr>
        <w:t xml:space="preserve">роботи здобувач викладає самостійно, не допускається дослівне </w:t>
      </w:r>
      <w:r w:rsidRPr="00AF630B">
        <w:rPr>
          <w:rStyle w:val="FontStyle49"/>
          <w:sz w:val="24"/>
          <w:lang w:eastAsia="uk-UA"/>
        </w:rPr>
        <w:t>цитування</w:t>
      </w:r>
      <w:r w:rsidRPr="00C55B47">
        <w:rPr>
          <w:rStyle w:val="FontStyle49"/>
          <w:sz w:val="24"/>
          <w:lang w:eastAsia="uk-UA"/>
        </w:rPr>
        <w:t xml:space="preserve"> з нормативної, навчальної та науково методичної літератури;</w:t>
      </w:r>
    </w:p>
    <w:p w14:paraId="49D80A02" w14:textId="77777777" w:rsidR="00C55B47" w:rsidRPr="00C55B47" w:rsidRDefault="00C55B47" w:rsidP="003900E0">
      <w:pPr>
        <w:pStyle w:val="Style18"/>
        <w:tabs>
          <w:tab w:val="left" w:pos="562"/>
        </w:tabs>
        <w:spacing w:line="240" w:lineRule="auto"/>
        <w:ind w:firstLine="0"/>
        <w:rPr>
          <w:rStyle w:val="FontStyle49"/>
          <w:sz w:val="24"/>
          <w:lang w:eastAsia="uk-UA"/>
        </w:rPr>
      </w:pPr>
      <w:r w:rsidRPr="00C55B47">
        <w:rPr>
          <w:rFonts w:ascii="Times New Roman" w:hAnsi="Times New Roman"/>
        </w:rPr>
        <w:tab/>
        <w:t xml:space="preserve">– </w:t>
      </w:r>
      <w:r w:rsidRPr="00C55B47">
        <w:rPr>
          <w:rStyle w:val="FontStyle49"/>
          <w:sz w:val="24"/>
          <w:lang w:eastAsia="uk-UA"/>
        </w:rPr>
        <w:t xml:space="preserve">здобувач виконує </w:t>
      </w:r>
      <w:r w:rsidRPr="00C55B47">
        <w:rPr>
          <w:rFonts w:ascii="Times New Roman" w:hAnsi="Times New Roman"/>
        </w:rPr>
        <w:t xml:space="preserve">кваліфікаційну </w:t>
      </w:r>
      <w:r w:rsidRPr="00C55B47">
        <w:rPr>
          <w:rStyle w:val="FontStyle49"/>
          <w:sz w:val="24"/>
          <w:lang w:eastAsia="uk-UA"/>
        </w:rPr>
        <w:t>роботу державною мовою України;</w:t>
      </w:r>
    </w:p>
    <w:p w14:paraId="0004CCC4" w14:textId="77777777" w:rsidR="00C55B47" w:rsidRPr="00C55B47" w:rsidRDefault="00C55B47" w:rsidP="003900E0">
      <w:pPr>
        <w:pStyle w:val="Style18"/>
        <w:tabs>
          <w:tab w:val="left" w:pos="562"/>
        </w:tabs>
        <w:spacing w:line="240" w:lineRule="auto"/>
        <w:ind w:firstLine="0"/>
        <w:rPr>
          <w:rStyle w:val="FontStyle49"/>
          <w:sz w:val="24"/>
          <w:lang w:eastAsia="uk-UA"/>
        </w:rPr>
      </w:pPr>
      <w:r w:rsidRPr="00C55B47">
        <w:rPr>
          <w:rFonts w:ascii="Times New Roman" w:hAnsi="Times New Roman"/>
        </w:rPr>
        <w:lastRenderedPageBreak/>
        <w:tab/>
        <w:t xml:space="preserve">– </w:t>
      </w:r>
      <w:r w:rsidRPr="00C55B47">
        <w:rPr>
          <w:rStyle w:val="FontStyle49"/>
          <w:sz w:val="24"/>
          <w:lang w:eastAsia="uk-UA"/>
        </w:rPr>
        <w:t xml:space="preserve">при виконанні </w:t>
      </w:r>
      <w:r w:rsidRPr="00C55B47">
        <w:rPr>
          <w:rFonts w:ascii="Times New Roman" w:hAnsi="Times New Roman"/>
        </w:rPr>
        <w:t xml:space="preserve">кваліфікаційної </w:t>
      </w:r>
      <w:r w:rsidRPr="00C55B47">
        <w:rPr>
          <w:rStyle w:val="FontStyle49"/>
          <w:sz w:val="24"/>
          <w:lang w:eastAsia="uk-UA"/>
        </w:rPr>
        <w:t>роботи здобувач повинен враховувати сучасний рівень розвитку науки,</w:t>
      </w:r>
      <w:r w:rsidR="00C04C23">
        <w:rPr>
          <w:rStyle w:val="FontStyle49"/>
          <w:sz w:val="24"/>
          <w:lang w:eastAsia="uk-UA"/>
        </w:rPr>
        <w:t xml:space="preserve"> напрямки якої він висвітлює в роботі</w:t>
      </w:r>
      <w:r w:rsidRPr="00C55B47">
        <w:rPr>
          <w:rStyle w:val="FontStyle49"/>
          <w:sz w:val="24"/>
          <w:lang w:eastAsia="uk-UA"/>
        </w:rPr>
        <w:t>;</w:t>
      </w:r>
    </w:p>
    <w:p w14:paraId="53302D1B" w14:textId="77777777" w:rsidR="00C55B47" w:rsidRPr="00C55B47" w:rsidRDefault="00C55B47" w:rsidP="003900E0">
      <w:pPr>
        <w:pStyle w:val="Style18"/>
        <w:tabs>
          <w:tab w:val="left" w:pos="562"/>
        </w:tabs>
        <w:spacing w:line="240" w:lineRule="auto"/>
        <w:ind w:firstLine="0"/>
        <w:rPr>
          <w:rStyle w:val="FontStyle48"/>
          <w:i w:val="0"/>
          <w:sz w:val="24"/>
          <w:lang w:eastAsia="uk-UA"/>
        </w:rPr>
      </w:pPr>
      <w:r w:rsidRPr="00C55B47">
        <w:rPr>
          <w:rFonts w:ascii="Times New Roman" w:hAnsi="Times New Roman"/>
        </w:rPr>
        <w:tab/>
        <w:t xml:space="preserve">– </w:t>
      </w:r>
      <w:r w:rsidRPr="00C55B47">
        <w:rPr>
          <w:rStyle w:val="FontStyle49"/>
          <w:sz w:val="24"/>
          <w:lang w:eastAsia="uk-UA"/>
        </w:rPr>
        <w:t xml:space="preserve">здобувач подає виконану </w:t>
      </w:r>
      <w:r w:rsidR="00C04C23">
        <w:rPr>
          <w:rStyle w:val="FontStyle49"/>
          <w:sz w:val="24"/>
          <w:lang w:eastAsia="uk-UA"/>
        </w:rPr>
        <w:t xml:space="preserve">кваліфікаційну </w:t>
      </w:r>
      <w:r w:rsidRPr="00C55B47">
        <w:rPr>
          <w:rStyle w:val="FontStyle49"/>
          <w:sz w:val="24"/>
          <w:lang w:eastAsia="uk-UA"/>
        </w:rPr>
        <w:t>роботу для перевірки на плагіат, перевірки науковим керівником та рецензування не пізніше, ніж за місяць до початку випускної сесії.</w:t>
      </w:r>
    </w:p>
    <w:p w14:paraId="7A3F3D99" w14:textId="77777777" w:rsidR="00C55B47" w:rsidRDefault="00C55B47" w:rsidP="003900E0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C55B47">
        <w:t>Кваліфікаційна робот</w:t>
      </w:r>
      <w:r w:rsidR="00C04C23">
        <w:t>а</w:t>
      </w:r>
      <w:r w:rsidRPr="00C55B47">
        <w:t xml:space="preserve"> викону</w:t>
      </w:r>
      <w:r w:rsidR="00C04C23">
        <w:t>є</w:t>
      </w:r>
      <w:r w:rsidRPr="00C55B47">
        <w:t>ться на основі поглибленого вивчення теоретичних та практичних досягнень хімії і методики її навчання, спеціальної вітчизняної та зарубіжної літератури, передового досвіду з проблеми, яка вивчається, а також результатів проведених здобувачами власних досліджень реального об’єкта.</w:t>
      </w:r>
    </w:p>
    <w:p w14:paraId="672B07A6" w14:textId="77777777" w:rsidR="00625E2D" w:rsidRPr="00C55B47" w:rsidRDefault="00625E2D" w:rsidP="003900E0">
      <w:pPr>
        <w:pStyle w:val="a6"/>
        <w:widowControl w:val="0"/>
        <w:spacing w:before="0" w:beforeAutospacing="0" w:after="0" w:afterAutospacing="0"/>
        <w:ind w:firstLine="709"/>
        <w:jc w:val="both"/>
      </w:pPr>
    </w:p>
    <w:p w14:paraId="78D148E3" w14:textId="77777777" w:rsidR="00C55B47" w:rsidRDefault="00C55B47" w:rsidP="003900E0">
      <w:pPr>
        <w:tabs>
          <w:tab w:val="left" w:pos="2552"/>
        </w:tabs>
        <w:spacing w:line="240" w:lineRule="auto"/>
        <w:ind w:right="49"/>
        <w:rPr>
          <w:b/>
          <w:bCs/>
          <w:sz w:val="24"/>
          <w:szCs w:val="24"/>
          <w:lang w:val="uk-UA"/>
        </w:rPr>
      </w:pPr>
      <w:r w:rsidRPr="00C55B47">
        <w:rPr>
          <w:b/>
          <w:bCs/>
          <w:sz w:val="24"/>
          <w:szCs w:val="24"/>
          <w:lang w:val="uk-UA"/>
        </w:rPr>
        <w:t>Вимог</w:t>
      </w:r>
      <w:r w:rsidR="00DF4E6B">
        <w:rPr>
          <w:b/>
          <w:bCs/>
          <w:sz w:val="24"/>
          <w:szCs w:val="24"/>
          <w:lang w:val="uk-UA"/>
        </w:rPr>
        <w:t>и</w:t>
      </w:r>
      <w:r w:rsidRPr="00C55B47">
        <w:rPr>
          <w:b/>
          <w:bCs/>
          <w:sz w:val="24"/>
          <w:szCs w:val="24"/>
          <w:lang w:val="uk-UA"/>
        </w:rPr>
        <w:t xml:space="preserve"> до доповіді:</w:t>
      </w:r>
    </w:p>
    <w:p w14:paraId="0FE627A6" w14:textId="77777777" w:rsidR="00625E2D" w:rsidRPr="00DF4E6B" w:rsidRDefault="00625E2D" w:rsidP="00625E2D">
      <w:pPr>
        <w:pStyle w:val="a5"/>
        <w:ind w:left="0" w:right="49" w:firstLine="720"/>
        <w:rPr>
          <w:sz w:val="24"/>
          <w:szCs w:val="24"/>
        </w:rPr>
      </w:pPr>
      <w:r w:rsidRPr="00C55B47">
        <w:t xml:space="preserve">– </w:t>
      </w:r>
      <w:r>
        <w:rPr>
          <w:sz w:val="24"/>
          <w:szCs w:val="24"/>
        </w:rPr>
        <w:t xml:space="preserve">на </w:t>
      </w:r>
      <w:r w:rsidRPr="00C55B47">
        <w:rPr>
          <w:sz w:val="24"/>
          <w:szCs w:val="24"/>
        </w:rPr>
        <w:t xml:space="preserve">захисті кваліфікаційної роботи </w:t>
      </w:r>
      <w:r>
        <w:rPr>
          <w:sz w:val="24"/>
          <w:szCs w:val="24"/>
        </w:rPr>
        <w:t xml:space="preserve">для </w:t>
      </w:r>
      <w:r w:rsidRPr="00C55B47">
        <w:rPr>
          <w:sz w:val="24"/>
          <w:szCs w:val="24"/>
        </w:rPr>
        <w:t>доповід</w:t>
      </w:r>
      <w:r>
        <w:rPr>
          <w:sz w:val="24"/>
          <w:szCs w:val="24"/>
        </w:rPr>
        <w:t xml:space="preserve">інадається часу </w:t>
      </w:r>
      <w:r w:rsidRPr="00C55B47">
        <w:rPr>
          <w:sz w:val="24"/>
          <w:szCs w:val="24"/>
        </w:rPr>
        <w:t>до 10 хвилин</w:t>
      </w:r>
      <w:r>
        <w:rPr>
          <w:sz w:val="24"/>
          <w:szCs w:val="24"/>
        </w:rPr>
        <w:t>.</w:t>
      </w:r>
      <w:r w:rsidRPr="00C55B47">
        <w:rPr>
          <w:sz w:val="24"/>
          <w:szCs w:val="24"/>
        </w:rPr>
        <w:t xml:space="preserve"> У доповіді робит</w:t>
      </w:r>
      <w:r>
        <w:rPr>
          <w:sz w:val="24"/>
          <w:szCs w:val="24"/>
        </w:rPr>
        <w:t>ься</w:t>
      </w:r>
      <w:r w:rsidRPr="00C55B47">
        <w:rPr>
          <w:sz w:val="24"/>
          <w:szCs w:val="24"/>
        </w:rPr>
        <w:t xml:space="preserve"> наголос на актуальність, мету і завдання, </w:t>
      </w:r>
      <w:r w:rsidRPr="00AF630B">
        <w:rPr>
          <w:sz w:val="24"/>
          <w:szCs w:val="24"/>
        </w:rPr>
        <w:t>аналіз та межі використання одержаних в роботі результатів та досліджень оформ</w:t>
      </w:r>
      <w:r>
        <w:rPr>
          <w:sz w:val="24"/>
          <w:szCs w:val="24"/>
        </w:rPr>
        <w:t>люються у вигляді таблиці.</w:t>
      </w:r>
    </w:p>
    <w:p w14:paraId="0B8BD676" w14:textId="77777777" w:rsidR="00625E2D" w:rsidRPr="00C55B47" w:rsidRDefault="00625E2D" w:rsidP="00625E2D">
      <w:pPr>
        <w:pStyle w:val="a5"/>
        <w:ind w:left="0" w:right="49" w:firstLine="720"/>
        <w:rPr>
          <w:sz w:val="24"/>
          <w:szCs w:val="24"/>
        </w:rPr>
      </w:pPr>
      <w:r w:rsidRPr="00C55B47">
        <w:t xml:space="preserve">– </w:t>
      </w:r>
      <w:r>
        <w:rPr>
          <w:sz w:val="24"/>
          <w:szCs w:val="24"/>
        </w:rPr>
        <w:t>п</w:t>
      </w:r>
      <w:r w:rsidRPr="00C55B47">
        <w:rPr>
          <w:sz w:val="24"/>
          <w:szCs w:val="24"/>
        </w:rPr>
        <w:t>ри підготовці ілюстративного матеріалу для виступу слід заздалегідь з’ясувати умови, в яких буде проходити виступ. У практиці виступів для демонстрації ілюстративного матеріалу все ширше використовуються різні проектори та мультімедійна техніка. Для використання</w:t>
      </w:r>
      <w:r>
        <w:rPr>
          <w:sz w:val="24"/>
          <w:szCs w:val="24"/>
        </w:rPr>
        <w:t xml:space="preserve"> ілюстративного матеріалу</w:t>
      </w:r>
      <w:r w:rsidRPr="00C55B47">
        <w:rPr>
          <w:sz w:val="24"/>
          <w:szCs w:val="24"/>
        </w:rPr>
        <w:t xml:space="preserve"> необхідно представляти слайди або презентації. Компактність та зручність зберігання – велика перевага слайдів та презентацій. </w:t>
      </w:r>
    </w:p>
    <w:p w14:paraId="0EAF2777" w14:textId="77777777" w:rsidR="00625E2D" w:rsidRPr="00C55B47" w:rsidRDefault="00625E2D" w:rsidP="00625E2D">
      <w:pPr>
        <w:pStyle w:val="a5"/>
        <w:ind w:left="0" w:right="49" w:firstLine="720"/>
        <w:rPr>
          <w:sz w:val="24"/>
          <w:szCs w:val="24"/>
        </w:rPr>
      </w:pPr>
      <w:r w:rsidRPr="00C55B47">
        <w:t xml:space="preserve">– </w:t>
      </w:r>
      <w:r>
        <w:rPr>
          <w:sz w:val="24"/>
          <w:szCs w:val="24"/>
        </w:rPr>
        <w:t>с</w:t>
      </w:r>
      <w:r w:rsidRPr="00C55B47">
        <w:rPr>
          <w:sz w:val="24"/>
          <w:szCs w:val="24"/>
        </w:rPr>
        <w:t>лайди потрібні для короткочасного знайомства з роботою та загального уявлення про неї. Вони можуть бути завжди пояснені автором. Тому основна задача представлення матеріалів на слайдах – його наочність та доступність. Слід пам’ятати, що доповідь про результати роботи корисно ілюструвати також й основними формулами та рівняннями хімічних реакцій</w:t>
      </w:r>
      <w:r>
        <w:rPr>
          <w:sz w:val="24"/>
          <w:szCs w:val="24"/>
        </w:rPr>
        <w:t>.</w:t>
      </w:r>
    </w:p>
    <w:p w14:paraId="06FFF92D" w14:textId="77777777" w:rsidR="00E20EE4" w:rsidRPr="00C55B47" w:rsidRDefault="00E20EE4" w:rsidP="00E20EE4">
      <w:pPr>
        <w:pStyle w:val="2"/>
        <w:numPr>
          <w:ilvl w:val="0"/>
          <w:numId w:val="1"/>
        </w:numPr>
        <w:tabs>
          <w:tab w:val="left" w:pos="2270"/>
        </w:tabs>
        <w:spacing w:before="1"/>
        <w:ind w:left="720" w:hanging="360"/>
      </w:pPr>
      <w:r w:rsidRPr="00C55B47">
        <w:t>Критерії</w:t>
      </w:r>
      <w:r w:rsidRPr="004E72DE">
        <w:t xml:space="preserve"> </w:t>
      </w:r>
      <w:r w:rsidRPr="00C55B47">
        <w:t>оцінювання</w:t>
      </w:r>
      <w:r w:rsidRPr="004E72DE">
        <w:t xml:space="preserve"> </w:t>
      </w:r>
      <w:r w:rsidRPr="00C55B47">
        <w:t>кваліфікаційних</w:t>
      </w:r>
      <w:r w:rsidRPr="004E72DE">
        <w:t xml:space="preserve"> </w:t>
      </w:r>
      <w:r w:rsidRPr="00C55B47">
        <w:t>робіт</w:t>
      </w:r>
      <w:r w:rsidRPr="004E72DE">
        <w:t xml:space="preserve"> </w:t>
      </w:r>
      <w:r w:rsidRPr="00C55B47">
        <w:t>(проєктів)</w:t>
      </w:r>
    </w:p>
    <w:p w14:paraId="2506E121" w14:textId="5660533D" w:rsidR="00E20EE4" w:rsidRPr="00C55B47" w:rsidRDefault="00E20EE4" w:rsidP="00E20EE4">
      <w:pPr>
        <w:pStyle w:val="a3"/>
        <w:spacing w:before="120" w:after="10" w:line="240" w:lineRule="auto"/>
        <w:ind w:left="-284" w:firstLine="0"/>
        <w:rPr>
          <w:sz w:val="24"/>
          <w:szCs w:val="24"/>
          <w:lang w:val="uk-UA"/>
        </w:rPr>
      </w:pPr>
      <w:r w:rsidRPr="00C55B47">
        <w:rPr>
          <w:sz w:val="24"/>
          <w:szCs w:val="24"/>
          <w:lang w:val="uk-UA"/>
        </w:rPr>
        <w:t>Основними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критеріями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оцінювання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кваліфікаційних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робіт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(проєктів)</w:t>
      </w:r>
      <w:r w:rsidR="00D013EB"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є:</w:t>
      </w:r>
    </w:p>
    <w:tbl>
      <w:tblPr>
        <w:tblStyle w:val="TableNormal"/>
        <w:tblW w:w="0" w:type="auto"/>
        <w:tblInd w:w="1276" w:type="dxa"/>
        <w:tblLayout w:type="fixed"/>
        <w:tblLook w:val="01E0" w:firstRow="1" w:lastRow="1" w:firstColumn="1" w:lastColumn="1" w:noHBand="0" w:noVBand="0"/>
      </w:tblPr>
      <w:tblGrid>
        <w:gridCol w:w="345"/>
        <w:gridCol w:w="5545"/>
      </w:tblGrid>
      <w:tr w:rsidR="00E20EE4" w:rsidRPr="00C55B47" w14:paraId="1CE5C650" w14:textId="77777777" w:rsidTr="001264F6">
        <w:trPr>
          <w:trHeight w:val="270"/>
        </w:trPr>
        <w:tc>
          <w:tcPr>
            <w:tcW w:w="345" w:type="dxa"/>
            <w:hideMark/>
          </w:tcPr>
          <w:p w14:paraId="13F78828" w14:textId="77777777" w:rsidR="00E20EE4" w:rsidRPr="00C55B47" w:rsidRDefault="00E20EE4" w:rsidP="001264F6">
            <w:pPr>
              <w:pStyle w:val="TableParagraph"/>
              <w:ind w:left="-284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1.</w:t>
            </w:r>
          </w:p>
        </w:tc>
        <w:tc>
          <w:tcPr>
            <w:tcW w:w="5545" w:type="dxa"/>
            <w:hideMark/>
          </w:tcPr>
          <w:p w14:paraId="1A2F1FDB" w14:textId="5B739E69" w:rsidR="00E20EE4" w:rsidRPr="00C55B47" w:rsidRDefault="00E20EE4" w:rsidP="001264F6">
            <w:pPr>
              <w:pStyle w:val="TableParagraph"/>
              <w:ind w:left="-284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Як</w:t>
            </w:r>
            <w:r>
              <w:rPr>
                <w:sz w:val="24"/>
                <w:szCs w:val="24"/>
              </w:rPr>
              <w:t xml:space="preserve">1. </w:t>
            </w:r>
            <w:r w:rsidRPr="00C55B4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к</w:t>
            </w:r>
            <w:r w:rsidRPr="00C55B47">
              <w:rPr>
                <w:sz w:val="24"/>
                <w:szCs w:val="24"/>
              </w:rPr>
              <w:t>існі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параметри роботи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(пункт1-1</w:t>
            </w:r>
            <w:r w:rsidR="00D013EB">
              <w:rPr>
                <w:sz w:val="24"/>
                <w:szCs w:val="24"/>
              </w:rPr>
              <w:t xml:space="preserve">3 </w:t>
            </w:r>
            <w:r w:rsidRPr="00C55B47">
              <w:rPr>
                <w:sz w:val="24"/>
                <w:szCs w:val="24"/>
              </w:rPr>
              <w:t>у</w:t>
            </w:r>
            <w:r w:rsidR="00D013EB"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таблиці).</w:t>
            </w:r>
          </w:p>
        </w:tc>
      </w:tr>
      <w:tr w:rsidR="00E20EE4" w:rsidRPr="00C55B47" w14:paraId="6A80F71C" w14:textId="77777777" w:rsidTr="001264F6">
        <w:trPr>
          <w:trHeight w:val="275"/>
        </w:trPr>
        <w:tc>
          <w:tcPr>
            <w:tcW w:w="345" w:type="dxa"/>
            <w:hideMark/>
          </w:tcPr>
          <w:p w14:paraId="35F5B5EB" w14:textId="77777777" w:rsidR="00E20EE4" w:rsidRPr="00C55B47" w:rsidRDefault="00E20EE4" w:rsidP="001264F6">
            <w:pPr>
              <w:pStyle w:val="TableParagraph"/>
              <w:ind w:left="-284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2.</w:t>
            </w:r>
          </w:p>
        </w:tc>
        <w:tc>
          <w:tcPr>
            <w:tcW w:w="5545" w:type="dxa"/>
            <w:hideMark/>
          </w:tcPr>
          <w:p w14:paraId="2E50BD75" w14:textId="77777777" w:rsidR="00E20EE4" w:rsidRPr="00C55B47" w:rsidRDefault="00E20EE4" w:rsidP="001264F6">
            <w:pPr>
              <w:pStyle w:val="TableParagraph"/>
              <w:ind w:left="-284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Як</w:t>
            </w:r>
            <w:r>
              <w:rPr>
                <w:sz w:val="24"/>
                <w:szCs w:val="24"/>
              </w:rPr>
              <w:t xml:space="preserve">2. </w:t>
            </w:r>
            <w:r w:rsidRPr="00C55B4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к</w:t>
            </w:r>
            <w:r w:rsidRPr="00C55B47">
              <w:rPr>
                <w:sz w:val="24"/>
                <w:szCs w:val="24"/>
              </w:rPr>
              <w:t>ість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публічного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захисту.</w:t>
            </w:r>
          </w:p>
        </w:tc>
      </w:tr>
      <w:tr w:rsidR="00E20EE4" w:rsidRPr="00C55B47" w14:paraId="3A9A9DA6" w14:textId="77777777" w:rsidTr="001264F6">
        <w:trPr>
          <w:trHeight w:val="270"/>
        </w:trPr>
        <w:tc>
          <w:tcPr>
            <w:tcW w:w="345" w:type="dxa"/>
            <w:hideMark/>
          </w:tcPr>
          <w:p w14:paraId="7094E38E" w14:textId="77777777" w:rsidR="00E20EE4" w:rsidRPr="00C55B47" w:rsidRDefault="00E20EE4" w:rsidP="001264F6">
            <w:pPr>
              <w:pStyle w:val="TableParagraph"/>
              <w:ind w:left="-284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3.</w:t>
            </w:r>
          </w:p>
        </w:tc>
        <w:tc>
          <w:tcPr>
            <w:tcW w:w="5545" w:type="dxa"/>
            <w:hideMark/>
          </w:tcPr>
          <w:p w14:paraId="1AEABE7E" w14:textId="77777777" w:rsidR="00E20EE4" w:rsidRPr="00C55B47" w:rsidRDefault="00E20EE4" w:rsidP="001264F6">
            <w:pPr>
              <w:pStyle w:val="TableParagraph"/>
              <w:ind w:left="-284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 xml:space="preserve">3. </w:t>
            </w:r>
            <w:r w:rsidRPr="00C55B4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</w:t>
            </w:r>
            <w:r w:rsidRPr="00C55B47">
              <w:rPr>
                <w:sz w:val="24"/>
                <w:szCs w:val="24"/>
              </w:rPr>
              <w:t>ганізація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дослідження.</w:t>
            </w:r>
          </w:p>
        </w:tc>
      </w:tr>
    </w:tbl>
    <w:p w14:paraId="589EB3C8" w14:textId="77777777" w:rsidR="00E20EE4" w:rsidRPr="00C55B47" w:rsidRDefault="00E20EE4" w:rsidP="00E20EE4">
      <w:pPr>
        <w:spacing w:before="72" w:line="240" w:lineRule="auto"/>
        <w:ind w:left="8080" w:firstLine="0"/>
        <w:rPr>
          <w:rFonts w:eastAsia="Times New Roman"/>
          <w:i/>
          <w:sz w:val="24"/>
          <w:szCs w:val="24"/>
          <w:lang w:val="uk-UA"/>
        </w:rPr>
      </w:pPr>
      <w:r w:rsidRPr="00C55B47">
        <w:rPr>
          <w:i/>
          <w:sz w:val="24"/>
          <w:szCs w:val="24"/>
          <w:lang w:val="uk-UA"/>
        </w:rPr>
        <w:t>Таблиця</w:t>
      </w:r>
    </w:p>
    <w:p w14:paraId="5B63EEA0" w14:textId="77777777" w:rsidR="00E20EE4" w:rsidRPr="00C55B47" w:rsidRDefault="00E20EE4" w:rsidP="00E20EE4">
      <w:pPr>
        <w:tabs>
          <w:tab w:val="left" w:pos="2552"/>
        </w:tabs>
        <w:spacing w:line="240" w:lineRule="auto"/>
        <w:ind w:right="49"/>
        <w:rPr>
          <w:b/>
          <w:bCs/>
          <w:sz w:val="24"/>
          <w:szCs w:val="24"/>
          <w:lang w:val="uk-UA"/>
        </w:rPr>
      </w:pPr>
    </w:p>
    <w:tbl>
      <w:tblPr>
        <w:tblStyle w:val="TableNormal"/>
        <w:tblpPr w:leftFromText="180" w:rightFromText="180" w:vertAnchor="text" w:horzAnchor="margin" w:tblpY="38"/>
        <w:tblW w:w="97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934"/>
        <w:gridCol w:w="3974"/>
        <w:gridCol w:w="1417"/>
        <w:gridCol w:w="7"/>
      </w:tblGrid>
      <w:tr w:rsidR="00617815" w:rsidRPr="00C55B47" w14:paraId="207D4746" w14:textId="12EB2D05" w:rsidTr="00617815">
        <w:trPr>
          <w:gridAfter w:val="1"/>
          <w:wAfter w:w="7" w:type="dxa"/>
          <w:trHeight w:val="64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4A57" w14:textId="77777777" w:rsidR="00617815" w:rsidRPr="00C55B47" w:rsidRDefault="00617815" w:rsidP="001264F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B9C2" w14:textId="31994508" w:rsidR="00617815" w:rsidRPr="00C55B47" w:rsidRDefault="00617815" w:rsidP="001264F6">
            <w:pPr>
              <w:pStyle w:val="TableParagraph"/>
              <w:ind w:left="1358" w:right="1352"/>
              <w:jc w:val="center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Види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55B47">
              <w:rPr>
                <w:b/>
                <w:sz w:val="24"/>
                <w:szCs w:val="24"/>
              </w:rPr>
              <w:t>робіт</w:t>
            </w:r>
          </w:p>
          <w:p w14:paraId="7AC90C42" w14:textId="5FFA2024" w:rsidR="00617815" w:rsidRPr="00C55B47" w:rsidRDefault="00617815" w:rsidP="001264F6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Критерії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55B47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3671" w14:textId="77777777" w:rsidR="00617815" w:rsidRPr="00C55B47" w:rsidRDefault="00617815" w:rsidP="001264F6">
            <w:pPr>
              <w:pStyle w:val="TableParagraph"/>
              <w:ind w:left="149" w:right="141"/>
              <w:jc w:val="center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Кваліфікаційна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55B47">
              <w:rPr>
                <w:b/>
                <w:sz w:val="24"/>
                <w:szCs w:val="24"/>
              </w:rPr>
              <w:t>робота (проєкт)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55B47">
              <w:rPr>
                <w:b/>
                <w:sz w:val="24"/>
                <w:szCs w:val="24"/>
              </w:rPr>
              <w:t>магістра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C3AC" w14:textId="6D9A83F9" w:rsidR="00617815" w:rsidRPr="00617815" w:rsidRDefault="00617815" w:rsidP="001264F6">
            <w:pPr>
              <w:pStyle w:val="TableParagraph"/>
              <w:ind w:left="149"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Максима-льна кількість балів </w:t>
            </w:r>
          </w:p>
        </w:tc>
      </w:tr>
      <w:tr w:rsidR="00617815" w:rsidRPr="00C55B47" w14:paraId="5D4A1C07" w14:textId="7AA199CA" w:rsidTr="00617815">
        <w:trPr>
          <w:gridAfter w:val="1"/>
          <w:wAfter w:w="7" w:type="dxa"/>
          <w:trHeight w:val="325"/>
        </w:trPr>
        <w:tc>
          <w:tcPr>
            <w:tcW w:w="8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0114" w14:textId="77777777" w:rsidR="00617815" w:rsidRPr="00C55B47" w:rsidRDefault="00617815" w:rsidP="001264F6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І. ЯКІСНІ ПАРАМЕТРИ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156" w14:textId="2C43D8D6" w:rsidR="00617815" w:rsidRDefault="00617815" w:rsidP="00617815">
            <w:pPr>
              <w:pStyle w:val="TableParagraph"/>
              <w:spacing w:before="1"/>
              <w:ind w:righ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617815" w:rsidRPr="00C55B47" w14:paraId="64059C57" w14:textId="2026C9E6" w:rsidTr="00617815">
        <w:trPr>
          <w:gridAfter w:val="1"/>
          <w:wAfter w:w="7" w:type="dxa"/>
          <w:trHeight w:val="73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2287C" w14:textId="77777777" w:rsidR="00617815" w:rsidRPr="00C55B47" w:rsidRDefault="00617815" w:rsidP="001264F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81096" w14:textId="77777777" w:rsidR="00617815" w:rsidRPr="00C55B47" w:rsidRDefault="00617815" w:rsidP="001264F6">
            <w:pPr>
              <w:pStyle w:val="TableParagraph"/>
              <w:ind w:left="105" w:right="209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Аргументація актуальності теми, її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теоретичної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практичної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цінності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127EF" w14:textId="77777777" w:rsidR="00617815" w:rsidRPr="00C55B47" w:rsidRDefault="00617815" w:rsidP="001264F6">
            <w:pPr>
              <w:pStyle w:val="TableParagraph"/>
              <w:ind w:left="149" w:right="142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Актуальність,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теоретична і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практична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цінність.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453D" w14:textId="41E2545F" w:rsidR="00617815" w:rsidRPr="00C55B47" w:rsidRDefault="00617815" w:rsidP="00617815">
            <w:pPr>
              <w:pStyle w:val="TableParagraph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17815" w:rsidRPr="00C55B47" w14:paraId="49A1ABF6" w14:textId="5698EFFA" w:rsidTr="00617815">
        <w:trPr>
          <w:gridAfter w:val="1"/>
          <w:wAfter w:w="7" w:type="dxa"/>
          <w:trHeight w:val="60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BAF5D" w14:textId="77777777" w:rsidR="00617815" w:rsidRPr="00C55B47" w:rsidRDefault="00617815" w:rsidP="001264F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62FE" w14:textId="77777777" w:rsidR="00617815" w:rsidRPr="00C55B47" w:rsidRDefault="00617815" w:rsidP="001264F6">
            <w:pPr>
              <w:pStyle w:val="TableParagraph"/>
              <w:ind w:left="105" w:right="153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Достатність використання наукової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літератури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98CCF" w14:textId="572F5935" w:rsidR="00617815" w:rsidRPr="00C55B47" w:rsidRDefault="00617815" w:rsidP="001264F6">
            <w:pPr>
              <w:pStyle w:val="TableParagraph"/>
              <w:ind w:left="317" w:right="312" w:firstLine="2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Вітчизняна,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зарубіжна,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Web-</w:t>
            </w:r>
          </w:p>
          <w:p w14:paraId="4DAB8F34" w14:textId="77777777" w:rsidR="00617815" w:rsidRPr="00C55B47" w:rsidRDefault="00617815" w:rsidP="001264F6">
            <w:pPr>
              <w:pStyle w:val="TableParagraph"/>
              <w:ind w:left="145" w:right="142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ресурси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3A36" w14:textId="22CB970E" w:rsidR="00617815" w:rsidRPr="00C55B47" w:rsidRDefault="00617815" w:rsidP="00617815">
            <w:pPr>
              <w:pStyle w:val="TableParagraph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17815" w:rsidRPr="00C55B47" w14:paraId="2B5751DE" w14:textId="2F351524" w:rsidTr="00617815">
        <w:trPr>
          <w:gridAfter w:val="1"/>
          <w:wAfter w:w="7" w:type="dxa"/>
          <w:trHeight w:val="82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ECFB0" w14:textId="77777777" w:rsidR="00617815" w:rsidRPr="00C55B47" w:rsidRDefault="00617815" w:rsidP="001264F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6C2E" w14:textId="77777777" w:rsidR="00617815" w:rsidRPr="00C55B47" w:rsidRDefault="00617815" w:rsidP="001264F6">
            <w:pPr>
              <w:pStyle w:val="TableParagraph"/>
              <w:ind w:left="105" w:right="255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Необхідність і достатність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емпіричних даних для розв’язання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визначених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завдань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E100" w14:textId="77777777" w:rsidR="00617815" w:rsidRPr="00C55B47" w:rsidRDefault="00617815" w:rsidP="001264F6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1BD090FF" w14:textId="77777777" w:rsidR="00617815" w:rsidRPr="00C55B47" w:rsidRDefault="00617815" w:rsidP="001264F6">
            <w:pPr>
              <w:pStyle w:val="TableParagraph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2A8" w14:textId="776EC60E" w:rsidR="00617815" w:rsidRPr="00C55B47" w:rsidRDefault="00617815" w:rsidP="00617815">
            <w:pPr>
              <w:pStyle w:val="TableParagraph"/>
              <w:spacing w:before="10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17815" w:rsidRPr="00C55B47" w14:paraId="5A371B58" w14:textId="103642F0" w:rsidTr="00617815">
        <w:trPr>
          <w:gridAfter w:val="1"/>
          <w:wAfter w:w="7" w:type="dxa"/>
          <w:trHeight w:val="5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C7336" w14:textId="77777777" w:rsidR="00617815" w:rsidRPr="00C55B47" w:rsidRDefault="00617815" w:rsidP="001264F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CB5FC" w14:textId="77777777" w:rsidR="00617815" w:rsidRPr="00C55B47" w:rsidRDefault="00617815" w:rsidP="001264F6">
            <w:pPr>
              <w:pStyle w:val="TableParagraph"/>
              <w:ind w:left="105" w:right="1052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Обґрунтованість методики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дослідження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E5672" w14:textId="77777777" w:rsidR="00617815" w:rsidRPr="00C55B47" w:rsidRDefault="00617815" w:rsidP="001264F6">
            <w:pPr>
              <w:pStyle w:val="TableParagraph"/>
              <w:spacing w:before="137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A4BE" w14:textId="6FB0FC59" w:rsidR="00617815" w:rsidRPr="00C55B47" w:rsidRDefault="00617815" w:rsidP="00617815">
            <w:pPr>
              <w:pStyle w:val="TableParagraph"/>
              <w:spacing w:before="137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17815" w:rsidRPr="00C55B47" w14:paraId="1364FF7D" w14:textId="3C66BF4D" w:rsidTr="00617815">
        <w:trPr>
          <w:gridAfter w:val="1"/>
          <w:wAfter w:w="7" w:type="dxa"/>
          <w:trHeight w:val="82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0E733" w14:textId="77777777" w:rsidR="00617815" w:rsidRPr="00C55B47" w:rsidRDefault="00617815" w:rsidP="001264F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360A" w14:textId="77777777" w:rsidR="00617815" w:rsidRPr="00C55B47" w:rsidRDefault="00617815" w:rsidP="001264F6">
            <w:pPr>
              <w:pStyle w:val="TableParagraph"/>
              <w:ind w:left="105" w:right="1100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Обґрунтованість аналізу й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інтерпретація отриманих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результатів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0568" w14:textId="77777777" w:rsidR="00617815" w:rsidRPr="00C55B47" w:rsidRDefault="00617815" w:rsidP="001264F6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14:paraId="2B0C56A7" w14:textId="77777777" w:rsidR="00617815" w:rsidRPr="00C55B47" w:rsidRDefault="00617815" w:rsidP="001264F6">
            <w:pPr>
              <w:pStyle w:val="TableParagraph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C23E" w14:textId="73CDC682" w:rsidR="00617815" w:rsidRPr="00C55B47" w:rsidRDefault="00617815" w:rsidP="00617815">
            <w:pPr>
              <w:pStyle w:val="TableParagraph"/>
              <w:spacing w:before="9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17815" w:rsidRPr="00C55B47" w14:paraId="2E4C3A11" w14:textId="59B9931F" w:rsidTr="00617815">
        <w:trPr>
          <w:gridAfter w:val="1"/>
          <w:wAfter w:w="7" w:type="dxa"/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A2871" w14:textId="77777777" w:rsidR="00617815" w:rsidRPr="00C55B47" w:rsidRDefault="00617815" w:rsidP="001264F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E3C36" w14:textId="1177A6CE" w:rsidR="00617815" w:rsidRPr="00C55B47" w:rsidRDefault="00617815" w:rsidP="001264F6">
            <w:pPr>
              <w:pStyle w:val="TableParagraph"/>
              <w:ind w:left="105" w:right="195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Відповідність висновків завданням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дослідження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8B032" w14:textId="77777777" w:rsidR="00617815" w:rsidRPr="00C55B47" w:rsidRDefault="00617815" w:rsidP="001264F6">
            <w:pPr>
              <w:pStyle w:val="TableParagraph"/>
              <w:spacing w:before="137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FADB" w14:textId="384563E3" w:rsidR="00617815" w:rsidRPr="00C55B47" w:rsidRDefault="00617815" w:rsidP="00617815">
            <w:pPr>
              <w:pStyle w:val="TableParagraph"/>
              <w:spacing w:before="137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17815" w:rsidRPr="00C55B47" w14:paraId="5086C0CA" w14:textId="2D9D814C" w:rsidTr="00617815">
        <w:trPr>
          <w:trHeight w:val="165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C7817" w14:textId="77777777" w:rsidR="00617815" w:rsidRPr="00C55B47" w:rsidRDefault="00617815" w:rsidP="001264F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E2FF" w14:textId="77777777" w:rsidR="00617815" w:rsidRPr="00C55B47" w:rsidRDefault="00617815" w:rsidP="001264F6">
            <w:pPr>
              <w:pStyle w:val="TableParagraph"/>
              <w:ind w:left="105" w:right="194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Аргументоване обґрунтування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рекомендацій і пропозицій, що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представляють науковий і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практичний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інтерес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обов’язковим</w:t>
            </w:r>
          </w:p>
          <w:p w14:paraId="554C25E7" w14:textId="77777777" w:rsidR="00617815" w:rsidRPr="00C55B47" w:rsidRDefault="00617815" w:rsidP="001264F6">
            <w:pPr>
              <w:pStyle w:val="TableParagraph"/>
              <w:ind w:left="105" w:right="883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використанням практичного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матеріалу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03E1" w14:textId="77777777" w:rsidR="00617815" w:rsidRPr="00C55B47" w:rsidRDefault="00617815" w:rsidP="001264F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63CBD55" w14:textId="77777777" w:rsidR="00617815" w:rsidRPr="00C55B47" w:rsidRDefault="00617815" w:rsidP="001264F6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14:paraId="7338439D" w14:textId="77777777" w:rsidR="00617815" w:rsidRPr="00C55B47" w:rsidRDefault="00617815" w:rsidP="001264F6">
            <w:pPr>
              <w:pStyle w:val="TableParagraph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FD01" w14:textId="5915BC47" w:rsidR="00617815" w:rsidRPr="00C55B47" w:rsidRDefault="00617815" w:rsidP="00617815">
            <w:pPr>
              <w:pStyle w:val="TableParagraph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17815" w:rsidRPr="00C55B47" w14:paraId="19A849E4" w14:textId="5F77D246" w:rsidTr="00617815">
        <w:trPr>
          <w:trHeight w:val="5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EEECE" w14:textId="77777777" w:rsidR="00617815" w:rsidRPr="00C55B47" w:rsidRDefault="00617815" w:rsidP="001264F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C447A" w14:textId="77777777" w:rsidR="00617815" w:rsidRPr="00C55B47" w:rsidRDefault="00617815" w:rsidP="001264F6">
            <w:pPr>
              <w:pStyle w:val="TableParagraph"/>
              <w:ind w:left="105" w:right="377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Зв’язок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науковими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програмами,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планами,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темами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BEEE3" w14:textId="77777777" w:rsidR="00617815" w:rsidRPr="00C55B47" w:rsidRDefault="00617815" w:rsidP="001264F6">
            <w:pPr>
              <w:pStyle w:val="TableParagraph"/>
              <w:spacing w:before="135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A924" w14:textId="31E4CE34" w:rsidR="00617815" w:rsidRPr="00C55B47" w:rsidRDefault="00617815" w:rsidP="00617815">
            <w:pPr>
              <w:pStyle w:val="TableParagraph"/>
              <w:spacing w:before="135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17815" w:rsidRPr="00C55B47" w14:paraId="34179417" w14:textId="03C7782A" w:rsidTr="00617815">
        <w:trPr>
          <w:trHeight w:val="5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777FB" w14:textId="77777777" w:rsidR="00617815" w:rsidRPr="00C55B47" w:rsidRDefault="00617815" w:rsidP="001264F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2D550" w14:textId="77777777" w:rsidR="00617815" w:rsidRPr="00C55B47" w:rsidRDefault="00617815" w:rsidP="001264F6">
            <w:pPr>
              <w:pStyle w:val="TableParagraph"/>
              <w:ind w:left="105" w:right="507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Відповідність структури роботи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обраній темі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E44F1" w14:textId="77777777" w:rsidR="00617815" w:rsidRPr="00C55B47" w:rsidRDefault="00617815" w:rsidP="001264F6">
            <w:pPr>
              <w:pStyle w:val="TableParagraph"/>
              <w:spacing w:before="137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8B92" w14:textId="31C775A3" w:rsidR="00617815" w:rsidRPr="00C55B47" w:rsidRDefault="00617815" w:rsidP="00617815">
            <w:pPr>
              <w:pStyle w:val="TableParagraph"/>
              <w:spacing w:before="137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17815" w:rsidRPr="00C55B47" w14:paraId="1EB6D395" w14:textId="044C2F3E" w:rsidTr="00617815">
        <w:trPr>
          <w:trHeight w:val="5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F539" w14:textId="77777777" w:rsidR="00617815" w:rsidRPr="00C55B47" w:rsidRDefault="00617815" w:rsidP="001264F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4E65" w14:textId="77777777" w:rsidR="00617815" w:rsidRPr="00C55B47" w:rsidRDefault="00617815" w:rsidP="001264F6">
            <w:pPr>
              <w:pStyle w:val="TableParagraph"/>
              <w:ind w:left="105" w:right="290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Чіткість,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логічність,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послідовність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викладення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матеріалу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457E" w14:textId="77777777" w:rsidR="00617815" w:rsidRPr="00C55B47" w:rsidRDefault="00617815" w:rsidP="001264F6">
            <w:pPr>
              <w:pStyle w:val="TableParagraph"/>
              <w:spacing w:before="137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10C5" w14:textId="1C1A227E" w:rsidR="00617815" w:rsidRPr="00C55B47" w:rsidRDefault="00617815" w:rsidP="00617815">
            <w:pPr>
              <w:pStyle w:val="TableParagraph"/>
              <w:spacing w:before="137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7815" w:rsidRPr="00C55B47" w14:paraId="4272C331" w14:textId="65395F0F" w:rsidTr="00617815">
        <w:trPr>
          <w:trHeight w:val="27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FC8AD" w14:textId="77777777" w:rsidR="00617815" w:rsidRPr="00C55B47" w:rsidRDefault="00617815" w:rsidP="001264F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294FA" w14:textId="5E831079" w:rsidR="00617815" w:rsidRPr="00C55B47" w:rsidRDefault="00617815" w:rsidP="001264F6">
            <w:pPr>
              <w:pStyle w:val="TableParagraph"/>
              <w:ind w:left="105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Грамотність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A0585" w14:textId="77777777" w:rsidR="00617815" w:rsidRPr="00C55B47" w:rsidRDefault="00617815" w:rsidP="001264F6">
            <w:pPr>
              <w:pStyle w:val="TableParagraph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A846" w14:textId="31A9EA02" w:rsidR="00617815" w:rsidRPr="00C55B47" w:rsidRDefault="00617815" w:rsidP="00617815">
            <w:pPr>
              <w:pStyle w:val="TableParagraph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17815" w:rsidRPr="00C55B47" w14:paraId="7AFA665B" w14:textId="65447FDC" w:rsidTr="00617815">
        <w:trPr>
          <w:trHeight w:val="73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FCA7" w14:textId="77777777" w:rsidR="00617815" w:rsidRPr="00C55B47" w:rsidRDefault="00617815" w:rsidP="001264F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761F1" w14:textId="77777777" w:rsidR="00617815" w:rsidRPr="00C55B47" w:rsidRDefault="00617815" w:rsidP="001264F6">
            <w:pPr>
              <w:pStyle w:val="TableParagraph"/>
              <w:ind w:left="105" w:right="812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Якість і вірність оформлення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роботи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53B23" w14:textId="77777777" w:rsidR="00617815" w:rsidRPr="00C55B47" w:rsidRDefault="00617815" w:rsidP="001264F6">
            <w:pPr>
              <w:pStyle w:val="TableParagraph"/>
              <w:spacing w:before="138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137C" w14:textId="75F73231" w:rsidR="00617815" w:rsidRPr="00C55B47" w:rsidRDefault="00617815" w:rsidP="00617815">
            <w:pPr>
              <w:pStyle w:val="TableParagraph"/>
              <w:spacing w:before="138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17815" w:rsidRPr="00C55B47" w14:paraId="0537B4D0" w14:textId="21FA397E" w:rsidTr="00617815">
        <w:trPr>
          <w:trHeight w:val="8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5BD8C" w14:textId="77777777" w:rsidR="00617815" w:rsidRPr="00C55B47" w:rsidRDefault="00617815" w:rsidP="001264F6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A243" w14:textId="77777777" w:rsidR="00617815" w:rsidRPr="00C55B47" w:rsidRDefault="00617815" w:rsidP="001264F6">
            <w:pPr>
              <w:pStyle w:val="TableParagraph"/>
              <w:ind w:left="105" w:right="735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Етичний аспект роботи,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дотримання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норм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академічної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доброчесності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CEAA" w14:textId="77777777" w:rsidR="00617815" w:rsidRPr="00C55B47" w:rsidRDefault="00617815" w:rsidP="001264F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6EB2003" w14:textId="77777777" w:rsidR="00617815" w:rsidRPr="00C55B47" w:rsidRDefault="00617815" w:rsidP="001264F6">
            <w:pPr>
              <w:pStyle w:val="TableParagraph"/>
              <w:spacing w:before="1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4827" w14:textId="657F7FF7" w:rsidR="00617815" w:rsidRPr="00C55B47" w:rsidRDefault="00617815" w:rsidP="00617815">
            <w:pPr>
              <w:pStyle w:val="TableParagraph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17815" w:rsidRPr="00C55B47" w14:paraId="003779A3" w14:textId="15E8CE8C" w:rsidTr="00617815">
        <w:trPr>
          <w:trHeight w:val="290"/>
        </w:trPr>
        <w:tc>
          <w:tcPr>
            <w:tcW w:w="8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38FF" w14:textId="77777777" w:rsidR="00617815" w:rsidRPr="00C55B47" w:rsidRDefault="00617815" w:rsidP="001264F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ІІ. ПУБЛІЧНИЙ ЗАХИСТ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8430" w14:textId="60F78F56" w:rsidR="00617815" w:rsidRDefault="00617815" w:rsidP="00617815">
            <w:pPr>
              <w:pStyle w:val="TableParagraph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617815" w:rsidRPr="00C55B47" w14:paraId="44E23EF8" w14:textId="3C03E92C" w:rsidTr="00617815">
        <w:trPr>
          <w:trHeight w:val="5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22460" w14:textId="77777777" w:rsidR="00617815" w:rsidRPr="00C55B47" w:rsidRDefault="00617815" w:rsidP="001264F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A5FA0" w14:textId="77777777" w:rsidR="00617815" w:rsidRPr="00C55B47" w:rsidRDefault="00617815" w:rsidP="001264F6">
            <w:pPr>
              <w:pStyle w:val="TableParagraph"/>
              <w:ind w:left="105" w:right="352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Лаконічність і логічність виступу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студента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362CD" w14:textId="77777777" w:rsidR="00617815" w:rsidRPr="00C55B47" w:rsidRDefault="00617815" w:rsidP="001264F6">
            <w:pPr>
              <w:pStyle w:val="TableParagraph"/>
              <w:spacing w:before="135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1E9D" w14:textId="1442C13E" w:rsidR="00617815" w:rsidRPr="00C55B47" w:rsidRDefault="00617815" w:rsidP="00617815">
            <w:pPr>
              <w:pStyle w:val="TableParagraph"/>
              <w:spacing w:before="135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7815" w:rsidRPr="00C55B47" w14:paraId="014026E5" w14:textId="2E4460E0" w:rsidTr="00617815">
        <w:trPr>
          <w:trHeight w:val="5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68A88" w14:textId="77777777" w:rsidR="00617815" w:rsidRPr="00C55B47" w:rsidRDefault="00617815" w:rsidP="001264F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D6676" w14:textId="77777777" w:rsidR="00617815" w:rsidRPr="00C55B47" w:rsidRDefault="00617815" w:rsidP="001264F6">
            <w:pPr>
              <w:pStyle w:val="TableParagraph"/>
              <w:ind w:left="105" w:right="863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Наявність демонстраційного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матеріалу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09BA6" w14:textId="77777777" w:rsidR="00617815" w:rsidRPr="00C55B47" w:rsidRDefault="00617815" w:rsidP="001264F6">
            <w:pPr>
              <w:pStyle w:val="TableParagraph"/>
              <w:spacing w:before="135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4453" w14:textId="5FFC29AF" w:rsidR="00617815" w:rsidRPr="00C55B47" w:rsidRDefault="00617815" w:rsidP="00617815">
            <w:pPr>
              <w:pStyle w:val="TableParagraph"/>
              <w:spacing w:before="135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7815" w:rsidRPr="00C55B47" w14:paraId="0E4FD84C" w14:textId="4C5ADA8D" w:rsidTr="00617815">
        <w:trPr>
          <w:trHeight w:val="55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0CEC6" w14:textId="77777777" w:rsidR="00617815" w:rsidRPr="00C55B47" w:rsidRDefault="00617815" w:rsidP="001264F6">
            <w:pPr>
              <w:pStyle w:val="TableParagraph"/>
              <w:ind w:right="101"/>
              <w:jc w:val="right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94285" w14:textId="77777777" w:rsidR="00617815" w:rsidRPr="00C55B47" w:rsidRDefault="00617815" w:rsidP="001264F6">
            <w:pPr>
              <w:pStyle w:val="TableParagraph"/>
              <w:ind w:left="105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Глибина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вірність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відповідей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на</w:t>
            </w:r>
          </w:p>
          <w:p w14:paraId="4669BD53" w14:textId="77777777" w:rsidR="00617815" w:rsidRPr="00C55B47" w:rsidRDefault="00617815" w:rsidP="001264F6">
            <w:pPr>
              <w:pStyle w:val="TableParagraph"/>
              <w:ind w:left="105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Питання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членів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ЕК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0E28B" w14:textId="77777777" w:rsidR="00617815" w:rsidRPr="00C55B47" w:rsidRDefault="00617815" w:rsidP="001264F6">
            <w:pPr>
              <w:pStyle w:val="TableParagraph"/>
              <w:spacing w:before="131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281E" w14:textId="67D80752" w:rsidR="00617815" w:rsidRPr="00C55B47" w:rsidRDefault="00617815" w:rsidP="00617815">
            <w:pPr>
              <w:pStyle w:val="TableParagraph"/>
              <w:spacing w:before="131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17815" w:rsidRPr="00C55B47" w14:paraId="71E13FB1" w14:textId="2D32D905" w:rsidTr="00617815">
        <w:trPr>
          <w:trHeight w:val="5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9A15F" w14:textId="77777777" w:rsidR="00617815" w:rsidRPr="00C55B47" w:rsidRDefault="00617815" w:rsidP="001264F6">
            <w:pPr>
              <w:pStyle w:val="TableParagraph"/>
              <w:ind w:right="101"/>
              <w:jc w:val="right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0711B" w14:textId="77777777" w:rsidR="00617815" w:rsidRPr="00C55B47" w:rsidRDefault="00617815" w:rsidP="001264F6">
            <w:pPr>
              <w:pStyle w:val="TableParagraph"/>
              <w:ind w:left="105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Уміння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вести полеміку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питань</w:t>
            </w:r>
          </w:p>
          <w:p w14:paraId="57A01078" w14:textId="77777777" w:rsidR="00617815" w:rsidRPr="00C55B47" w:rsidRDefault="00617815" w:rsidP="001264F6">
            <w:pPr>
              <w:pStyle w:val="TableParagraph"/>
              <w:ind w:left="105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Випускної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роботи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A882" w14:textId="77777777" w:rsidR="00617815" w:rsidRPr="00C55B47" w:rsidRDefault="00617815" w:rsidP="001264F6">
            <w:pPr>
              <w:pStyle w:val="TableParagraph"/>
              <w:spacing w:before="128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1A8" w14:textId="659DD271" w:rsidR="00617815" w:rsidRPr="00C55B47" w:rsidRDefault="00617815" w:rsidP="00617815">
            <w:pPr>
              <w:pStyle w:val="TableParagraph"/>
              <w:spacing w:before="128"/>
              <w:ind w:lef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17815" w:rsidRPr="00C55B47" w14:paraId="0A59073C" w14:textId="6260EF87" w:rsidTr="00617815">
        <w:trPr>
          <w:trHeight w:val="439"/>
        </w:trPr>
        <w:tc>
          <w:tcPr>
            <w:tcW w:w="8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598B" w14:textId="77777777" w:rsidR="00617815" w:rsidRPr="00A34E02" w:rsidRDefault="00617815" w:rsidP="001264F6">
            <w:pPr>
              <w:pStyle w:val="TableParagraph"/>
              <w:ind w:right="510"/>
              <w:jc w:val="center"/>
              <w:rPr>
                <w:b/>
                <w:bCs/>
                <w:sz w:val="24"/>
                <w:szCs w:val="24"/>
              </w:rPr>
            </w:pPr>
            <w:r w:rsidRPr="00A34E02">
              <w:rPr>
                <w:b/>
                <w:bCs/>
                <w:sz w:val="24"/>
                <w:szCs w:val="24"/>
              </w:rPr>
              <w:t>ІІІ</w:t>
            </w:r>
            <w:r>
              <w:rPr>
                <w:b/>
                <w:bCs/>
                <w:sz w:val="24"/>
                <w:szCs w:val="24"/>
              </w:rPr>
              <w:t xml:space="preserve"> ОРГАНІЗАЦІЯ ДОСЛІДЖЕННЯ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0268" w14:textId="5F283E05" w:rsidR="00617815" w:rsidRPr="00A34E02" w:rsidRDefault="00617815" w:rsidP="00617815">
            <w:pPr>
              <w:pStyle w:val="TableParagraph"/>
              <w:ind w:left="14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617815" w:rsidRPr="00C55B47" w14:paraId="1F70CAC2" w14:textId="02B32CFF" w:rsidTr="00617815">
        <w:trPr>
          <w:gridAfter w:val="1"/>
          <w:wAfter w:w="7" w:type="dxa"/>
          <w:trHeight w:val="87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74531" w14:textId="77777777" w:rsidR="00617815" w:rsidRPr="00C55B47" w:rsidRDefault="00617815" w:rsidP="001264F6">
            <w:pPr>
              <w:pStyle w:val="TableParagraph"/>
              <w:ind w:right="101"/>
              <w:jc w:val="right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62BB6" w14:textId="77777777" w:rsidR="00617815" w:rsidRPr="00C55B47" w:rsidRDefault="00617815" w:rsidP="001264F6">
            <w:pPr>
              <w:pStyle w:val="TableParagraph"/>
              <w:ind w:left="105" w:right="528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Самостійність і планомірний,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систематичний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характер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роботи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студента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над темою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C6D4" w14:textId="77777777" w:rsidR="00617815" w:rsidRPr="00C55B47" w:rsidRDefault="00617815" w:rsidP="001264F6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14:paraId="61C36118" w14:textId="77777777" w:rsidR="00617815" w:rsidRPr="00C55B47" w:rsidRDefault="00617815" w:rsidP="001264F6">
            <w:pPr>
              <w:pStyle w:val="TableParagraph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E49E" w14:textId="2447A964" w:rsidR="00617815" w:rsidRPr="00C55B47" w:rsidRDefault="00617815" w:rsidP="00617815">
            <w:pPr>
              <w:pStyle w:val="TableParagraph"/>
              <w:spacing w:before="4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617815" w:rsidRPr="00C55B47" w14:paraId="04CE5F6F" w14:textId="453C3ACC" w:rsidTr="00617815">
        <w:trPr>
          <w:gridAfter w:val="1"/>
          <w:wAfter w:w="7" w:type="dxa"/>
          <w:trHeight w:val="85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F43AD" w14:textId="77777777" w:rsidR="00617815" w:rsidRPr="00C55B47" w:rsidRDefault="00617815" w:rsidP="001264F6">
            <w:pPr>
              <w:pStyle w:val="TableParagraph"/>
              <w:ind w:right="101"/>
              <w:jc w:val="right"/>
              <w:rPr>
                <w:b/>
                <w:sz w:val="24"/>
                <w:szCs w:val="24"/>
              </w:rPr>
            </w:pPr>
            <w:r w:rsidRPr="00C55B4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41D76" w14:textId="77777777" w:rsidR="00617815" w:rsidRPr="00C55B47" w:rsidRDefault="00617815" w:rsidP="001264F6">
            <w:pPr>
              <w:pStyle w:val="TableParagraph"/>
              <w:ind w:left="105" w:right="197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Своєчасність підготовки роботи до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захисту відповідно регламенту</w:t>
            </w:r>
            <w:r>
              <w:rPr>
                <w:sz w:val="24"/>
                <w:szCs w:val="24"/>
              </w:rPr>
              <w:t xml:space="preserve"> </w:t>
            </w:r>
            <w:r w:rsidRPr="00C55B47">
              <w:rPr>
                <w:sz w:val="24"/>
                <w:szCs w:val="24"/>
              </w:rPr>
              <w:t>роботи університету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1B00" w14:textId="77777777" w:rsidR="00617815" w:rsidRPr="00C55B47" w:rsidRDefault="00617815" w:rsidP="001264F6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29678E64" w14:textId="77777777" w:rsidR="00617815" w:rsidRPr="00C55B47" w:rsidRDefault="00617815" w:rsidP="001264F6">
            <w:pPr>
              <w:pStyle w:val="TableParagraph"/>
              <w:ind w:right="510"/>
              <w:jc w:val="center"/>
              <w:rPr>
                <w:sz w:val="24"/>
                <w:szCs w:val="24"/>
              </w:rPr>
            </w:pPr>
            <w:r w:rsidRPr="00C55B47">
              <w:rPr>
                <w:sz w:val="24"/>
                <w:szCs w:val="24"/>
              </w:rPr>
              <w:t>Обов’язково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73D6" w14:textId="0FCC0001" w:rsidR="00617815" w:rsidRPr="00C55B47" w:rsidRDefault="00617815" w:rsidP="00617815">
            <w:pPr>
              <w:pStyle w:val="TableParagraph"/>
              <w:spacing w:before="3"/>
              <w:ind w:lef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14:paraId="3AFCA60A" w14:textId="77777777" w:rsidR="00E20EE4" w:rsidRPr="00C55B47" w:rsidRDefault="00E20EE4" w:rsidP="00E20EE4">
      <w:pPr>
        <w:spacing w:after="120" w:line="240" w:lineRule="auto"/>
        <w:ind w:firstLine="357"/>
        <w:contextualSpacing/>
        <w:rPr>
          <w:b/>
          <w:bCs/>
          <w:sz w:val="24"/>
          <w:szCs w:val="24"/>
          <w:lang w:val="uk-UA"/>
        </w:rPr>
      </w:pPr>
      <w:r w:rsidRPr="00C55B47">
        <w:rPr>
          <w:b/>
          <w:bCs/>
          <w:sz w:val="24"/>
          <w:szCs w:val="24"/>
          <w:lang w:val="uk-UA"/>
        </w:rPr>
        <w:t>Критерії оцінювання кваліфікаційних робіт (проєктів) (</w:t>
      </w:r>
      <w:r w:rsidRPr="00C55B47">
        <w:rPr>
          <w:b/>
          <w:bCs/>
          <w:i/>
          <w:iCs/>
          <w:sz w:val="24"/>
          <w:szCs w:val="24"/>
          <w:lang w:val="uk-UA"/>
        </w:rPr>
        <w:t>відповідно до</w:t>
      </w:r>
      <w:r>
        <w:rPr>
          <w:b/>
          <w:bCs/>
          <w:i/>
          <w:iCs/>
          <w:sz w:val="24"/>
          <w:szCs w:val="24"/>
          <w:lang w:val="uk-UA"/>
        </w:rPr>
        <w:t xml:space="preserve"> </w:t>
      </w:r>
      <w:r w:rsidRPr="00C55B47">
        <w:rPr>
          <w:b/>
          <w:bCs/>
          <w:i/>
          <w:iCs/>
          <w:sz w:val="24"/>
          <w:szCs w:val="24"/>
          <w:lang w:val="uk-UA"/>
        </w:rPr>
        <w:t>Положення про кваліфікаційну роботу (проєкт) та Порядку оцінювання результатів навчання здобувачів вищої освіти в Херсонському державному університеті</w:t>
      </w:r>
      <w:r w:rsidRPr="00C55B47">
        <w:rPr>
          <w:b/>
          <w:bCs/>
          <w:sz w:val="24"/>
          <w:szCs w:val="24"/>
          <w:lang w:val="uk-UA"/>
        </w:rPr>
        <w:t>).</w:t>
      </w:r>
    </w:p>
    <w:p w14:paraId="097A9438" w14:textId="77777777" w:rsidR="00E20EE4" w:rsidRPr="00C55B47" w:rsidRDefault="00E20EE4" w:rsidP="00E20EE4">
      <w:pPr>
        <w:pStyle w:val="2"/>
        <w:spacing w:after="120"/>
        <w:ind w:left="1843" w:firstLine="0"/>
        <w:jc w:val="left"/>
      </w:pPr>
      <w:r w:rsidRPr="00C55B47">
        <w:t>Критерії</w:t>
      </w:r>
      <w:r w:rsidRPr="004E72DE">
        <w:t xml:space="preserve"> </w:t>
      </w:r>
      <w:r w:rsidRPr="00C55B47">
        <w:t>оцінювання</w:t>
      </w:r>
      <w:r w:rsidRPr="004E72DE">
        <w:t xml:space="preserve"> </w:t>
      </w:r>
      <w:r w:rsidRPr="00C55B47">
        <w:t>кваліфікаційних</w:t>
      </w:r>
      <w:r w:rsidRPr="004E72DE">
        <w:t xml:space="preserve"> </w:t>
      </w:r>
      <w:r w:rsidRPr="00C55B47">
        <w:t>робіт</w:t>
      </w:r>
      <w:r w:rsidRPr="004E72DE">
        <w:t xml:space="preserve"> </w:t>
      </w:r>
      <w:r w:rsidRPr="00C55B47">
        <w:t>(проєктів)</w:t>
      </w:r>
    </w:p>
    <w:p w14:paraId="3E94DFDE" w14:textId="77777777" w:rsidR="00E20EE4" w:rsidRPr="00C55B47" w:rsidRDefault="00E20EE4" w:rsidP="00E20EE4">
      <w:pPr>
        <w:pStyle w:val="a3"/>
        <w:tabs>
          <w:tab w:val="left" w:pos="8906"/>
        </w:tabs>
        <w:spacing w:line="240" w:lineRule="auto"/>
        <w:ind w:right="-1" w:firstLine="0"/>
        <w:rPr>
          <w:sz w:val="24"/>
          <w:szCs w:val="24"/>
          <w:lang w:val="uk-UA"/>
        </w:rPr>
      </w:pPr>
      <w:r w:rsidRPr="00C55B47">
        <w:rPr>
          <w:sz w:val="24"/>
          <w:szCs w:val="24"/>
          <w:lang w:val="uk-UA"/>
        </w:rPr>
        <w:t>Оцінювання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кваліфікаційної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роботи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(проєкту)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щодо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критерію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етичного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аспекту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та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дотримання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норм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академічної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доброчесності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регламентується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Порядком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виявлення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та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запобігання академічному плагіату у науково-дослідній та навчальній діяльності здобувачів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вищої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освіти.</w:t>
      </w:r>
    </w:p>
    <w:p w14:paraId="705D11FA" w14:textId="77777777" w:rsidR="00E20EE4" w:rsidRPr="00C55B47" w:rsidRDefault="00E20EE4" w:rsidP="00E20EE4">
      <w:pPr>
        <w:pStyle w:val="a3"/>
        <w:tabs>
          <w:tab w:val="left" w:pos="8906"/>
        </w:tabs>
        <w:spacing w:line="240" w:lineRule="auto"/>
        <w:ind w:right="-1" w:firstLine="0"/>
        <w:rPr>
          <w:sz w:val="24"/>
          <w:szCs w:val="24"/>
          <w:lang w:val="uk-UA"/>
        </w:rPr>
      </w:pPr>
      <w:r w:rsidRPr="00C55B47">
        <w:rPr>
          <w:spacing w:val="-6"/>
          <w:sz w:val="24"/>
          <w:szCs w:val="24"/>
          <w:lang w:val="uk-UA"/>
        </w:rPr>
        <w:t xml:space="preserve">Оцінка здобувача за кваліфікаційну роботу (проєкт) формується </w:t>
      </w:r>
      <w:r w:rsidRPr="00C55B47">
        <w:rPr>
          <w:spacing w:val="-5"/>
          <w:sz w:val="24"/>
          <w:szCs w:val="24"/>
          <w:lang w:val="uk-UA"/>
        </w:rPr>
        <w:t>на основі оцінки наукового</w:t>
      </w:r>
      <w:r>
        <w:rPr>
          <w:spacing w:val="-5"/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керівника,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рецензента та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захисту,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що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регламентується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Порядком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оцінювання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результатів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навчання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здобувачів вищої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освіти в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Херсонському державному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університеті.</w:t>
      </w:r>
    </w:p>
    <w:p w14:paraId="3D8784DA" w14:textId="77777777" w:rsidR="00E20EE4" w:rsidRPr="00C55B47" w:rsidRDefault="00E20EE4" w:rsidP="00E20EE4">
      <w:pPr>
        <w:pStyle w:val="2"/>
        <w:tabs>
          <w:tab w:val="left" w:pos="8906"/>
        </w:tabs>
        <w:ind w:left="567" w:right="-1" w:hanging="567"/>
      </w:pPr>
      <w:r w:rsidRPr="00C55B47">
        <w:t>Оцінка</w:t>
      </w:r>
      <w:r>
        <w:t xml:space="preserve"> </w:t>
      </w:r>
      <w:r w:rsidRPr="00C55B47">
        <w:t>за</w:t>
      </w:r>
      <w:r>
        <w:t xml:space="preserve"> </w:t>
      </w:r>
      <w:r w:rsidRPr="00C55B47">
        <w:t>кваліфікаційну</w:t>
      </w:r>
      <w:r>
        <w:t xml:space="preserve"> </w:t>
      </w:r>
      <w:r w:rsidRPr="00C55B47">
        <w:t>роботу(проєкт)</w:t>
      </w:r>
      <w:r>
        <w:t xml:space="preserve"> </w:t>
      </w:r>
      <w:r w:rsidRPr="00C55B47">
        <w:t>може</w:t>
      </w:r>
      <w:r>
        <w:t xml:space="preserve"> </w:t>
      </w:r>
      <w:r w:rsidRPr="00C55B47">
        <w:t>бути</w:t>
      </w:r>
      <w:r>
        <w:t xml:space="preserve"> </w:t>
      </w:r>
      <w:r w:rsidRPr="00C55B47">
        <w:t>знижена</w:t>
      </w:r>
      <w:r>
        <w:t xml:space="preserve"> </w:t>
      </w:r>
      <w:r w:rsidRPr="00C55B47">
        <w:t>у</w:t>
      </w:r>
      <w:r>
        <w:t xml:space="preserve"> </w:t>
      </w:r>
      <w:r w:rsidRPr="00C55B47">
        <w:t>таких</w:t>
      </w:r>
      <w:r>
        <w:t xml:space="preserve"> </w:t>
      </w:r>
      <w:r w:rsidRPr="00C55B47">
        <w:t>випадках:</w:t>
      </w:r>
    </w:p>
    <w:p w14:paraId="130081BB" w14:textId="77777777" w:rsidR="00E20EE4" w:rsidRPr="00C55B47" w:rsidRDefault="00E20EE4" w:rsidP="00E20EE4">
      <w:pPr>
        <w:pStyle w:val="a5"/>
        <w:numPr>
          <w:ilvl w:val="0"/>
          <w:numId w:val="2"/>
        </w:numPr>
        <w:tabs>
          <w:tab w:val="left" w:pos="2270"/>
          <w:tab w:val="left" w:pos="8906"/>
        </w:tabs>
        <w:ind w:left="567" w:right="-1" w:hanging="567"/>
        <w:jc w:val="left"/>
        <w:rPr>
          <w:b/>
          <w:sz w:val="24"/>
          <w:szCs w:val="24"/>
        </w:rPr>
      </w:pPr>
      <w:r w:rsidRPr="00C55B47">
        <w:rPr>
          <w:b/>
          <w:sz w:val="24"/>
          <w:szCs w:val="24"/>
        </w:rPr>
        <w:t>Недоліки</w:t>
      </w:r>
      <w:r>
        <w:rPr>
          <w:b/>
          <w:sz w:val="24"/>
          <w:szCs w:val="24"/>
        </w:rPr>
        <w:t xml:space="preserve"> </w:t>
      </w:r>
      <w:r w:rsidRPr="00C55B47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C55B47">
        <w:rPr>
          <w:b/>
          <w:sz w:val="24"/>
          <w:szCs w:val="24"/>
        </w:rPr>
        <w:t>оформленні.</w:t>
      </w:r>
    </w:p>
    <w:p w14:paraId="157D90F1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51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lastRenderedPageBreak/>
        <w:t>Відсутність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будь-якої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складової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структурі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роботи,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що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передбачено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чинними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вимогами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університету до роботи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певного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рівня вищої освіти.</w:t>
      </w:r>
    </w:p>
    <w:p w14:paraId="0D2E3543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Недотримання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вимог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щодо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оформлення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робіт.</w:t>
      </w:r>
    </w:p>
    <w:p w14:paraId="40BDF84C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585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Наявність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невиправлених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друкарських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помилок,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пропусків,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граматичних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стилістичних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помилок.</w:t>
      </w:r>
    </w:p>
    <w:p w14:paraId="52EB54D9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Відсутність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авторської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інтерпретації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змісту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таблиць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графіків.</w:t>
      </w:r>
    </w:p>
    <w:p w14:paraId="2922EF7C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Наявність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бібліографії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робіт,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які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відсутні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посилання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самій роботі.</w:t>
      </w:r>
    </w:p>
    <w:p w14:paraId="3C4A3C0B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Наявність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помилок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оформленні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бібліографії.</w:t>
      </w:r>
    </w:p>
    <w:p w14:paraId="06EE3D3A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577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Бібліографічний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опис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джерел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списку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використаної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літератури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наведено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довільно,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дотримання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вимог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дійсного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Положення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кваліфікаційну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роботу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(проєкт).</w:t>
      </w:r>
    </w:p>
    <w:p w14:paraId="7CAF9BA1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Обсяг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відповідає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вимогам.</w:t>
      </w:r>
    </w:p>
    <w:p w14:paraId="77F26D37" w14:textId="4EB161FF" w:rsidR="00E20EE4" w:rsidRPr="00C55B47" w:rsidRDefault="00E20EE4" w:rsidP="00E20EE4">
      <w:pPr>
        <w:pStyle w:val="2"/>
        <w:numPr>
          <w:ilvl w:val="0"/>
          <w:numId w:val="2"/>
        </w:numPr>
        <w:tabs>
          <w:tab w:val="left" w:pos="2270"/>
          <w:tab w:val="left" w:pos="8906"/>
        </w:tabs>
        <w:ind w:left="567" w:right="-1" w:hanging="567"/>
        <w:jc w:val="left"/>
      </w:pPr>
      <w:r w:rsidRPr="00C55B47">
        <w:t>Недоліки</w:t>
      </w:r>
      <w:r>
        <w:t xml:space="preserve"> </w:t>
      </w:r>
      <w:r w:rsidRPr="00C55B47">
        <w:t>змісту</w:t>
      </w:r>
      <w:r>
        <w:t xml:space="preserve"> </w:t>
      </w:r>
      <w:r w:rsidRPr="00C55B47">
        <w:t>як</w:t>
      </w:r>
      <w:r>
        <w:t xml:space="preserve"> </w:t>
      </w:r>
      <w:r w:rsidRPr="00C55B47">
        <w:t>структурної</w:t>
      </w:r>
      <w:r>
        <w:t xml:space="preserve"> </w:t>
      </w:r>
      <w:r w:rsidRPr="00C55B47">
        <w:t>складової</w:t>
      </w:r>
      <w:r>
        <w:t xml:space="preserve"> </w:t>
      </w:r>
      <w:r w:rsidRPr="00C55B47">
        <w:t>роботи.</w:t>
      </w:r>
    </w:p>
    <w:p w14:paraId="2A54CF64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Зміст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розкриває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тему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повністю.</w:t>
      </w:r>
    </w:p>
    <w:p w14:paraId="12A50546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74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Сформульовані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розділи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(підрозділи)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відбивають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реальну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проблемну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ситуацію,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стан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об’єкта, тобто не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стосуються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теми (предмету, об’єкту) дослідження.</w:t>
      </w:r>
    </w:p>
    <w:p w14:paraId="5FC80F04" w14:textId="06094264" w:rsidR="00E20EE4" w:rsidRPr="00C55B47" w:rsidRDefault="00E20EE4" w:rsidP="00E20EE4">
      <w:pPr>
        <w:pStyle w:val="2"/>
        <w:numPr>
          <w:ilvl w:val="0"/>
          <w:numId w:val="2"/>
        </w:numPr>
        <w:tabs>
          <w:tab w:val="left" w:pos="2270"/>
          <w:tab w:val="left" w:pos="8906"/>
        </w:tabs>
        <w:ind w:left="567" w:right="-1" w:hanging="567"/>
        <w:jc w:val="left"/>
      </w:pPr>
      <w:r w:rsidRPr="00C55B47">
        <w:t>Недоліки</w:t>
      </w:r>
      <w:r>
        <w:t xml:space="preserve"> </w:t>
      </w:r>
      <w:r w:rsidRPr="00C55B47">
        <w:t>вступу.</w:t>
      </w:r>
    </w:p>
    <w:p w14:paraId="18F4FC53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517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Висвітлення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актуальності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багатослівне,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зазначення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сутності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проблеми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або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наукового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завдання.</w:t>
      </w:r>
    </w:p>
    <w:p w14:paraId="0980B6E6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513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Мета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непов’язана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проблемою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сформульована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абстрактно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відбиває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специфіки об’єкта і предмета</w:t>
      </w:r>
      <w:r w:rsidRPr="004E72DE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дослідження.</w:t>
      </w:r>
    </w:p>
    <w:p w14:paraId="29F5589E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об’єкті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виділяється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та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його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частина,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яка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є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предметом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дослідження.</w:t>
      </w:r>
    </w:p>
    <w:p w14:paraId="44556EAE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77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Об’єкт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як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категорії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наукового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процесу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співвідносяться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між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собою як загальне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часткове.</w:t>
      </w:r>
    </w:p>
    <w:p w14:paraId="1C83D56A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Має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місце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збіг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формулювання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проблеми,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мети,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завдань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роботи.</w:t>
      </w:r>
    </w:p>
    <w:p w14:paraId="089F12EF" w14:textId="77777777" w:rsidR="00E20EE4" w:rsidRPr="00C55B47" w:rsidRDefault="00E20EE4" w:rsidP="00E20EE4">
      <w:pPr>
        <w:pStyle w:val="2"/>
        <w:numPr>
          <w:ilvl w:val="0"/>
          <w:numId w:val="2"/>
        </w:numPr>
        <w:tabs>
          <w:tab w:val="left" w:pos="2270"/>
          <w:tab w:val="left" w:pos="8906"/>
        </w:tabs>
        <w:ind w:left="567" w:right="-1" w:hanging="567"/>
        <w:jc w:val="left"/>
      </w:pPr>
      <w:r w:rsidRPr="00C55B47">
        <w:t>Недоліки</w:t>
      </w:r>
      <w:r>
        <w:t xml:space="preserve"> </w:t>
      </w:r>
      <w:r w:rsidRPr="00C55B47">
        <w:t>оглядово-теоретичного</w:t>
      </w:r>
      <w:r>
        <w:t xml:space="preserve"> </w:t>
      </w:r>
      <w:r w:rsidRPr="00C55B47">
        <w:t>розділу</w:t>
      </w:r>
      <w:r>
        <w:t xml:space="preserve"> </w:t>
      </w:r>
      <w:r w:rsidRPr="00C55B47">
        <w:t>роботи.</w:t>
      </w:r>
    </w:p>
    <w:p w14:paraId="59A622FB" w14:textId="77777777" w:rsidR="00E20EE4" w:rsidRPr="00A34E02" w:rsidRDefault="00E20EE4" w:rsidP="00E20EE4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jc w:val="left"/>
        <w:rPr>
          <w:sz w:val="24"/>
          <w:szCs w:val="24"/>
        </w:rPr>
      </w:pPr>
      <w:r w:rsidRPr="00C55B47">
        <w:rPr>
          <w:sz w:val="24"/>
          <w:szCs w:val="24"/>
        </w:rPr>
        <w:t>Наявність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фактичних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помилок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огляді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літератури</w:t>
      </w:r>
      <w:r>
        <w:rPr>
          <w:sz w:val="24"/>
          <w:szCs w:val="24"/>
        </w:rPr>
        <w:t>.</w:t>
      </w:r>
    </w:p>
    <w:p w14:paraId="5598CDF3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587"/>
          <w:tab w:val="left" w:pos="8906"/>
        </w:tabs>
        <w:spacing w:before="72"/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Відсутність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згадування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важливих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літературних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джерел,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що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мають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пряме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відношення до розв’язання проблеми та опублікованих у доступній для студентів літературі,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що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вийшла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друком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останні 5 років.</w:t>
      </w:r>
    </w:p>
    <w:p w14:paraId="6221CA27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96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Використання великих фрагментів чужих текстів без вказівки на їх джерела, у</w:t>
      </w:r>
      <w:r w:rsidRPr="004E72DE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тому</w:t>
      </w:r>
      <w:r>
        <w:rPr>
          <w:sz w:val="24"/>
          <w:szCs w:val="24"/>
          <w:lang w:val="ru-RU"/>
        </w:rPr>
        <w:t xml:space="preserve"> </w:t>
      </w:r>
      <w:r w:rsidRPr="00C55B47">
        <w:rPr>
          <w:sz w:val="24"/>
          <w:szCs w:val="24"/>
        </w:rPr>
        <w:t>числі кваліфікаційних</w:t>
      </w:r>
      <w:r>
        <w:rPr>
          <w:sz w:val="24"/>
          <w:szCs w:val="24"/>
          <w:lang w:val="ru-RU"/>
        </w:rPr>
        <w:t xml:space="preserve"> </w:t>
      </w:r>
      <w:r w:rsidRPr="00C55B47">
        <w:rPr>
          <w:sz w:val="24"/>
          <w:szCs w:val="24"/>
        </w:rPr>
        <w:t>робіт (проєктів)</w:t>
      </w:r>
      <w:r>
        <w:rPr>
          <w:sz w:val="24"/>
          <w:szCs w:val="24"/>
          <w:lang w:val="ru-RU"/>
        </w:rPr>
        <w:t xml:space="preserve"> </w:t>
      </w:r>
      <w:r w:rsidRPr="00C55B47">
        <w:rPr>
          <w:sz w:val="24"/>
          <w:szCs w:val="24"/>
        </w:rPr>
        <w:t>студентів</w:t>
      </w:r>
      <w:r>
        <w:rPr>
          <w:sz w:val="24"/>
          <w:szCs w:val="24"/>
          <w:lang w:val="ru-RU"/>
        </w:rPr>
        <w:t xml:space="preserve"> </w:t>
      </w:r>
      <w:r w:rsidRPr="00C55B47">
        <w:rPr>
          <w:sz w:val="24"/>
          <w:szCs w:val="24"/>
        </w:rPr>
        <w:t>минулих</w:t>
      </w:r>
      <w:r>
        <w:rPr>
          <w:sz w:val="24"/>
          <w:szCs w:val="24"/>
          <w:lang w:val="ru-RU"/>
        </w:rPr>
        <w:t xml:space="preserve"> </w:t>
      </w:r>
      <w:r w:rsidRPr="00C55B47">
        <w:rPr>
          <w:sz w:val="24"/>
          <w:szCs w:val="24"/>
        </w:rPr>
        <w:t>років.</w:t>
      </w:r>
    </w:p>
    <w:p w14:paraId="45552311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Відсутність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аналізу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зарубіжних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праць,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присвячених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проблематиці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дослідження.</w:t>
      </w:r>
    </w:p>
    <w:p w14:paraId="6E2F2867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Відсутність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аналізу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вітчизняних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праць,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присвячених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проблематиці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дослідження.</w:t>
      </w:r>
    </w:p>
    <w:p w14:paraId="222DE078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525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Теоретична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частина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завершується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висновками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формулюванням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предмета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власного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емпіричного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(для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кваліфікаційної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роботи(проєкту)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рівня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«магістр»).</w:t>
      </w:r>
    </w:p>
    <w:p w14:paraId="5509288B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391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Тема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збігається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метою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дослідження.</w:t>
      </w:r>
    </w:p>
    <w:p w14:paraId="5B654B3D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Теоретична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практична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частини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узгоджуються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між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собою.</w:t>
      </w:r>
    </w:p>
    <w:p w14:paraId="58044ED5" w14:textId="77777777" w:rsidR="00E20EE4" w:rsidRPr="00C55B47" w:rsidRDefault="00E20EE4" w:rsidP="00E20EE4">
      <w:pPr>
        <w:pStyle w:val="2"/>
        <w:numPr>
          <w:ilvl w:val="0"/>
          <w:numId w:val="2"/>
        </w:numPr>
        <w:tabs>
          <w:tab w:val="left" w:pos="2270"/>
          <w:tab w:val="left" w:pos="8906"/>
        </w:tabs>
        <w:ind w:left="567" w:right="-1" w:hanging="567"/>
      </w:pPr>
      <w:r w:rsidRPr="00C55B47">
        <w:t>Недоліки</w:t>
      </w:r>
      <w:r>
        <w:t xml:space="preserve"> </w:t>
      </w:r>
      <w:r w:rsidRPr="00C55B47">
        <w:t>аналітичного</w:t>
      </w:r>
      <w:r>
        <w:t xml:space="preserve"> </w:t>
      </w:r>
      <w:r w:rsidRPr="00C55B47">
        <w:t>та</w:t>
      </w:r>
      <w:r>
        <w:t xml:space="preserve"> </w:t>
      </w:r>
      <w:r w:rsidRPr="00C55B47">
        <w:t>емпіричного</w:t>
      </w:r>
      <w:r>
        <w:t xml:space="preserve"> </w:t>
      </w:r>
      <w:r w:rsidRPr="00C55B47">
        <w:t>розділів</w:t>
      </w:r>
      <w:r>
        <w:t xml:space="preserve"> </w:t>
      </w:r>
      <w:r w:rsidRPr="00C55B47">
        <w:t>роботи.</w:t>
      </w:r>
    </w:p>
    <w:p w14:paraId="38511BE5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55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Робота побудована на основі чужої методики, модифікованої і скороченої автором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перевірки якості модифікації і скорочень.</w:t>
      </w:r>
    </w:p>
    <w:p w14:paraId="1AA7E3DB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520"/>
          <w:tab w:val="left" w:pos="8906"/>
        </w:tabs>
        <w:spacing w:before="1"/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Автор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використовує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методики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посилань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джерело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їх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отримання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або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їх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автора.</w:t>
      </w:r>
    </w:p>
    <w:p w14:paraId="35DCFCDC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551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відсутній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детальний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опис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процедури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проведення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дослідження: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наведеним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описом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відтворення процедури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є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неможливим.</w:t>
      </w:r>
    </w:p>
    <w:p w14:paraId="79DD5584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86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У роботі відсутня інтерпретація отриманих результатів, висновки побудовані як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констатація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первинних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даних.</w:t>
      </w:r>
    </w:p>
    <w:p w14:paraId="3B26A1BD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96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Отримані результати автор не співвідносить з результатами інших дослідників,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яких він обговорював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у теоретичній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частині.</w:t>
      </w:r>
    </w:p>
    <w:p w14:paraId="5417A201" w14:textId="77777777" w:rsidR="00E20EE4" w:rsidRPr="00C55B47" w:rsidRDefault="00E20EE4" w:rsidP="00E20EE4">
      <w:pPr>
        <w:pStyle w:val="2"/>
        <w:numPr>
          <w:ilvl w:val="0"/>
          <w:numId w:val="2"/>
        </w:numPr>
        <w:tabs>
          <w:tab w:val="left" w:pos="2270"/>
          <w:tab w:val="left" w:pos="8906"/>
        </w:tabs>
        <w:ind w:left="567" w:right="-1" w:hanging="567"/>
      </w:pPr>
      <w:r w:rsidRPr="00C55B47">
        <w:t>Недоліки</w:t>
      </w:r>
      <w:r>
        <w:t xml:space="preserve"> </w:t>
      </w:r>
      <w:r w:rsidRPr="00C55B47">
        <w:t>висновків.</w:t>
      </w:r>
    </w:p>
    <w:p w14:paraId="29AEF21B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505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Кінцевий результат не відповідає меті дослідження, висновки не відповідають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визначеним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завданням.</w:t>
      </w:r>
    </w:p>
    <w:p w14:paraId="378AC54F" w14:textId="11F728B3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spacing w:before="1"/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Висновки</w:t>
      </w:r>
      <w:r w:rsidR="0051535B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неконкретні,</w:t>
      </w:r>
      <w:r w:rsidR="0051535B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мають</w:t>
      </w:r>
      <w:r w:rsidR="0051535B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описовий</w:t>
      </w:r>
      <w:r w:rsidR="0051535B"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характер.</w:t>
      </w:r>
    </w:p>
    <w:p w14:paraId="61C036D2" w14:textId="77777777" w:rsidR="00E20EE4" w:rsidRPr="00C55B47" w:rsidRDefault="00E20EE4" w:rsidP="00E20EE4">
      <w:pPr>
        <w:pStyle w:val="2"/>
        <w:numPr>
          <w:ilvl w:val="0"/>
          <w:numId w:val="2"/>
        </w:numPr>
        <w:tabs>
          <w:tab w:val="left" w:pos="2270"/>
          <w:tab w:val="left" w:pos="8906"/>
        </w:tabs>
        <w:ind w:left="567" w:right="-1" w:hanging="567"/>
      </w:pPr>
      <w:r w:rsidRPr="00C55B47">
        <w:lastRenderedPageBreak/>
        <w:t>Етичні</w:t>
      </w:r>
      <w:r>
        <w:t xml:space="preserve"> </w:t>
      </w:r>
      <w:r w:rsidRPr="00C55B47">
        <w:t>аспекти</w:t>
      </w:r>
      <w:r>
        <w:t xml:space="preserve"> </w:t>
      </w:r>
      <w:r w:rsidRPr="00C55B47">
        <w:t>роботи.</w:t>
      </w:r>
    </w:p>
    <w:p w14:paraId="26040F4D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546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Автор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порушив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етичні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норми,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виправдано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розкрив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анонімність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учасників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дослідження.</w:t>
      </w:r>
    </w:p>
    <w:p w14:paraId="04CBBDDD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513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Автор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використовує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дані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інших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дослідників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посилання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їх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праці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,де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ці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результати опубліковані.</w:t>
      </w:r>
    </w:p>
    <w:p w14:paraId="173F864D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86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Автор формулює практичні рекомендації, пропонуючи рішення, що виходять за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межі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його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професійної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компетентності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можуть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мати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непередбачувані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наслідки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суспільства.</w:t>
      </w:r>
    </w:p>
    <w:p w14:paraId="7B100898" w14:textId="77777777" w:rsidR="00E20EE4" w:rsidRPr="00C55B47" w:rsidRDefault="00E20EE4" w:rsidP="00E20EE4">
      <w:pPr>
        <w:pStyle w:val="2"/>
        <w:numPr>
          <w:ilvl w:val="0"/>
          <w:numId w:val="2"/>
        </w:numPr>
        <w:tabs>
          <w:tab w:val="left" w:pos="2270"/>
          <w:tab w:val="left" w:pos="8906"/>
          <w:tab w:val="left" w:pos="9356"/>
        </w:tabs>
        <w:ind w:left="567" w:right="-1" w:hanging="567"/>
      </w:pPr>
      <w:r w:rsidRPr="00C55B47">
        <w:t>Недоліки</w:t>
      </w:r>
      <w:r>
        <w:t xml:space="preserve"> </w:t>
      </w:r>
      <w:r w:rsidRPr="00C55B47">
        <w:t>в</w:t>
      </w:r>
      <w:r>
        <w:t xml:space="preserve"> </w:t>
      </w:r>
      <w:r w:rsidRPr="00C55B47">
        <w:t>організації</w:t>
      </w:r>
      <w:r>
        <w:t xml:space="preserve"> </w:t>
      </w:r>
      <w:r w:rsidRPr="00C55B47">
        <w:t>роботи.</w:t>
      </w:r>
    </w:p>
    <w:p w14:paraId="31269A25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Недотримання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графіку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виконання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роботи.</w:t>
      </w:r>
    </w:p>
    <w:p w14:paraId="30F438B6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своєчасність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підготовки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роботи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захисту.</w:t>
      </w:r>
    </w:p>
    <w:p w14:paraId="24306B98" w14:textId="77777777" w:rsidR="00E20EE4" w:rsidRPr="00C55B47" w:rsidRDefault="00E20EE4" w:rsidP="00E20EE4">
      <w:pPr>
        <w:pStyle w:val="a5"/>
        <w:numPr>
          <w:ilvl w:val="1"/>
          <w:numId w:val="2"/>
        </w:numPr>
        <w:tabs>
          <w:tab w:val="left" w:pos="2450"/>
          <w:tab w:val="left" w:pos="8906"/>
        </w:tabs>
        <w:spacing w:before="1"/>
        <w:ind w:left="567" w:right="-1" w:hanging="567"/>
        <w:rPr>
          <w:sz w:val="24"/>
          <w:szCs w:val="24"/>
        </w:rPr>
      </w:pPr>
      <w:r w:rsidRPr="00C55B47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55B47">
        <w:rPr>
          <w:sz w:val="24"/>
          <w:szCs w:val="24"/>
        </w:rPr>
        <w:t>систематичність</w:t>
      </w:r>
      <w:r>
        <w:rPr>
          <w:sz w:val="24"/>
          <w:szCs w:val="24"/>
          <w:lang w:val="ru-RU"/>
        </w:rPr>
        <w:t xml:space="preserve"> </w:t>
      </w:r>
      <w:r w:rsidRPr="00C55B47">
        <w:rPr>
          <w:sz w:val="24"/>
          <w:szCs w:val="24"/>
        </w:rPr>
        <w:t>роботи</w:t>
      </w:r>
      <w:r>
        <w:rPr>
          <w:sz w:val="24"/>
          <w:szCs w:val="24"/>
          <w:lang w:val="ru-RU"/>
        </w:rPr>
        <w:t xml:space="preserve"> </w:t>
      </w:r>
      <w:r w:rsidRPr="00C55B47">
        <w:rPr>
          <w:sz w:val="24"/>
          <w:szCs w:val="24"/>
        </w:rPr>
        <w:t>з</w:t>
      </w:r>
      <w:r>
        <w:rPr>
          <w:sz w:val="24"/>
          <w:szCs w:val="24"/>
          <w:lang w:val="ru-RU"/>
        </w:rPr>
        <w:t xml:space="preserve"> </w:t>
      </w:r>
      <w:r w:rsidRPr="00C55B47">
        <w:rPr>
          <w:sz w:val="24"/>
          <w:szCs w:val="24"/>
        </w:rPr>
        <w:t>науковим</w:t>
      </w:r>
      <w:r>
        <w:rPr>
          <w:sz w:val="24"/>
          <w:szCs w:val="24"/>
          <w:lang w:val="ru-RU"/>
        </w:rPr>
        <w:t xml:space="preserve"> </w:t>
      </w:r>
      <w:r w:rsidRPr="00C55B47">
        <w:rPr>
          <w:sz w:val="24"/>
          <w:szCs w:val="24"/>
        </w:rPr>
        <w:t>керівником.</w:t>
      </w:r>
    </w:p>
    <w:p w14:paraId="709C7903" w14:textId="77777777" w:rsidR="00E20EE4" w:rsidRPr="00C55B47" w:rsidRDefault="00E20EE4" w:rsidP="00E20EE4">
      <w:pPr>
        <w:pStyle w:val="a3"/>
        <w:tabs>
          <w:tab w:val="left" w:pos="8906"/>
        </w:tabs>
        <w:spacing w:line="240" w:lineRule="auto"/>
        <w:ind w:left="567" w:right="-1" w:hanging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C55B47">
        <w:rPr>
          <w:sz w:val="24"/>
          <w:szCs w:val="24"/>
          <w:lang w:val="uk-UA"/>
        </w:rPr>
        <w:t>Методика і алгоритм розробки та встановлення критеріїв оцінок повинні відображати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рівень виконання якісних параметрів роботи і врахування визначених помилок, недоліків з їх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кваліфікаційним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поділом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на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грубі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помилки та недоліки.</w:t>
      </w:r>
    </w:p>
    <w:p w14:paraId="3DDB5D47" w14:textId="77777777" w:rsidR="00E20EE4" w:rsidRPr="00C55B47" w:rsidRDefault="00E20EE4" w:rsidP="00E20EE4">
      <w:pPr>
        <w:pStyle w:val="a3"/>
        <w:tabs>
          <w:tab w:val="left" w:pos="8906"/>
        </w:tabs>
        <w:spacing w:line="240" w:lineRule="auto"/>
        <w:ind w:left="567" w:right="-1" w:hanging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C55B47">
        <w:rPr>
          <w:sz w:val="24"/>
          <w:szCs w:val="24"/>
          <w:lang w:val="uk-UA"/>
        </w:rPr>
        <w:t>У випадку незгоди із результатами оцінювання кваліфікаційної роботи/проєкту та/або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підтверджень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щодо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порушення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процедури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захисту,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здобувач</w:t>
      </w:r>
      <w:r>
        <w:rPr>
          <w:sz w:val="24"/>
          <w:szCs w:val="24"/>
          <w:lang w:val="uk-UA"/>
        </w:rPr>
        <w:t xml:space="preserve"> в</w:t>
      </w:r>
      <w:r w:rsidRPr="00C55B47">
        <w:rPr>
          <w:sz w:val="24"/>
          <w:szCs w:val="24"/>
          <w:lang w:val="uk-UA"/>
        </w:rPr>
        <w:t>ищої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освіти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має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право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не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пізніше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наступного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робочого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дня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після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дня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оголошення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результатів,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подати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письмову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апеляційну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заяву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на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ім'я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проректора.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Процедура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апеляції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регламентується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Порядком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оскарження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процедури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проведення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та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результатів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оцінювання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контрольних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заходів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Херсонському</w:t>
      </w:r>
      <w:r>
        <w:rPr>
          <w:sz w:val="24"/>
          <w:szCs w:val="24"/>
          <w:lang w:val="uk-UA"/>
        </w:rPr>
        <w:t xml:space="preserve"> </w:t>
      </w:r>
      <w:r w:rsidRPr="00C55B47">
        <w:rPr>
          <w:sz w:val="24"/>
          <w:szCs w:val="24"/>
          <w:lang w:val="uk-UA"/>
        </w:rPr>
        <w:t>державному університеті.</w:t>
      </w:r>
    </w:p>
    <w:p w14:paraId="239649EE" w14:textId="77777777" w:rsidR="00E20EE4" w:rsidRPr="00DB6438" w:rsidRDefault="00E20EE4" w:rsidP="00E20EE4">
      <w:pPr>
        <w:widowControl w:val="0"/>
        <w:spacing w:line="240" w:lineRule="auto"/>
        <w:ind w:firstLine="0"/>
        <w:rPr>
          <w:sz w:val="28"/>
          <w:szCs w:val="28"/>
          <w:lang w:val="uk-UA"/>
        </w:rPr>
      </w:pPr>
    </w:p>
    <w:p w14:paraId="579F00D5" w14:textId="77777777" w:rsidR="00E20EE4" w:rsidRPr="00DB6438" w:rsidRDefault="00E20EE4" w:rsidP="00E20EE4">
      <w:pPr>
        <w:widowControl w:val="0"/>
        <w:spacing w:line="240" w:lineRule="auto"/>
        <w:jc w:val="center"/>
        <w:rPr>
          <w:rFonts w:eastAsia="MS Mincho"/>
          <w:b/>
          <w:sz w:val="28"/>
          <w:szCs w:val="28"/>
          <w:lang w:val="uk-UA"/>
        </w:rPr>
      </w:pPr>
      <w:r w:rsidRPr="00DB6438">
        <w:rPr>
          <w:b/>
          <w:sz w:val="28"/>
          <w:szCs w:val="28"/>
          <w:lang w:val="uk-UA"/>
        </w:rPr>
        <w:t xml:space="preserve">Шкала оцінювання за </w:t>
      </w:r>
      <w:r w:rsidRPr="00DB6438">
        <w:rPr>
          <w:rFonts w:eastAsia="MS Mincho"/>
          <w:b/>
          <w:sz w:val="28"/>
          <w:szCs w:val="28"/>
          <w:lang w:val="uk-UA"/>
        </w:rPr>
        <w:t>ЄКТС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665"/>
        <w:gridCol w:w="1565"/>
        <w:gridCol w:w="4423"/>
      </w:tblGrid>
      <w:tr w:rsidR="00E20EE4" w:rsidRPr="00DB6438" w14:paraId="4109D0DD" w14:textId="77777777" w:rsidTr="001264F6">
        <w:trPr>
          <w:trHeight w:val="838"/>
        </w:trPr>
        <w:tc>
          <w:tcPr>
            <w:tcW w:w="2703" w:type="dxa"/>
            <w:vAlign w:val="center"/>
          </w:tcPr>
          <w:p w14:paraId="09EFCF43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>Сума балів /</w:t>
            </w:r>
            <w:r w:rsidRPr="00DB6438">
              <w:rPr>
                <w:rFonts w:eastAsia="MS Mincho"/>
                <w:sz w:val="24"/>
                <w:szCs w:val="24"/>
                <w:lang w:val="uk-UA"/>
              </w:rPr>
              <w:t>Localgrade</w:t>
            </w:r>
          </w:p>
        </w:tc>
        <w:tc>
          <w:tcPr>
            <w:tcW w:w="2230" w:type="dxa"/>
            <w:gridSpan w:val="2"/>
            <w:vAlign w:val="center"/>
          </w:tcPr>
          <w:p w14:paraId="4FEEF5AF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23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 xml:space="preserve">Оцінка </w:t>
            </w:r>
            <w:r w:rsidRPr="00DB6438">
              <w:rPr>
                <w:rFonts w:eastAsia="MS Mincho"/>
                <w:sz w:val="24"/>
                <w:szCs w:val="24"/>
                <w:lang w:val="uk-UA"/>
              </w:rPr>
              <w:t>ЄКТС</w:t>
            </w:r>
          </w:p>
        </w:tc>
        <w:tc>
          <w:tcPr>
            <w:tcW w:w="4423" w:type="dxa"/>
            <w:vAlign w:val="center"/>
          </w:tcPr>
          <w:p w14:paraId="1D542B32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>Оцінка за національною шкалою/</w:t>
            </w:r>
            <w:r w:rsidRPr="00DB6438">
              <w:rPr>
                <w:rFonts w:eastAsia="MS Mincho"/>
                <w:sz w:val="24"/>
                <w:szCs w:val="24"/>
                <w:lang w:val="uk-UA"/>
              </w:rPr>
              <w:t>Nationalgrade</w:t>
            </w:r>
          </w:p>
        </w:tc>
      </w:tr>
      <w:tr w:rsidR="00E20EE4" w:rsidRPr="00DB6438" w14:paraId="155555B4" w14:textId="77777777" w:rsidTr="001264F6">
        <w:trPr>
          <w:trHeight w:val="314"/>
        </w:trPr>
        <w:tc>
          <w:tcPr>
            <w:tcW w:w="2703" w:type="dxa"/>
          </w:tcPr>
          <w:p w14:paraId="309E94DD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665" w:type="dxa"/>
          </w:tcPr>
          <w:p w14:paraId="4EC1AF50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jc w:val="center"/>
              <w:rPr>
                <w:rFonts w:eastAsia="MS Mincho"/>
                <w:b/>
                <w:sz w:val="24"/>
                <w:szCs w:val="24"/>
                <w:lang w:val="uk-UA"/>
              </w:rPr>
            </w:pPr>
            <w:r>
              <w:rPr>
                <w:rFonts w:eastAsia="MS Mincho"/>
                <w:b/>
                <w:sz w:val="24"/>
                <w:szCs w:val="24"/>
                <w:lang w:val="uk-UA"/>
              </w:rPr>
              <w:t>А</w:t>
            </w:r>
            <w:r w:rsidRPr="00DB6438">
              <w:rPr>
                <w:rFonts w:eastAsia="MS Mincho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1565" w:type="dxa"/>
            <w:vAlign w:val="center"/>
          </w:tcPr>
          <w:p w14:paraId="776F5F69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rFonts w:eastAsia="MS Mincho"/>
                <w:caps/>
                <w:sz w:val="24"/>
                <w:szCs w:val="24"/>
                <w:lang w:val="uk-UA"/>
              </w:rPr>
              <w:t>e</w:t>
            </w:r>
            <w:r w:rsidRPr="00DB6438">
              <w:rPr>
                <w:rFonts w:eastAsia="MS Mincho"/>
                <w:sz w:val="24"/>
                <w:szCs w:val="24"/>
                <w:lang w:val="uk-UA"/>
              </w:rPr>
              <w:t>xcellent</w:t>
            </w:r>
          </w:p>
        </w:tc>
        <w:tc>
          <w:tcPr>
            <w:tcW w:w="4423" w:type="dxa"/>
            <w:vAlign w:val="center"/>
          </w:tcPr>
          <w:p w14:paraId="06AC26B3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 xml:space="preserve">Відмінно </w:t>
            </w:r>
          </w:p>
        </w:tc>
      </w:tr>
      <w:tr w:rsidR="00E20EE4" w:rsidRPr="00DB6438" w14:paraId="7E7C1AEE" w14:textId="77777777" w:rsidTr="001264F6">
        <w:trPr>
          <w:trHeight w:val="212"/>
        </w:trPr>
        <w:tc>
          <w:tcPr>
            <w:tcW w:w="2703" w:type="dxa"/>
          </w:tcPr>
          <w:p w14:paraId="05C5A878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>82 – 89</w:t>
            </w:r>
          </w:p>
        </w:tc>
        <w:tc>
          <w:tcPr>
            <w:tcW w:w="665" w:type="dxa"/>
          </w:tcPr>
          <w:p w14:paraId="0ADCC16A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jc w:val="center"/>
              <w:rPr>
                <w:rFonts w:eastAsia="MS Mincho"/>
                <w:b/>
                <w:sz w:val="24"/>
                <w:szCs w:val="24"/>
                <w:lang w:val="uk-UA"/>
              </w:rPr>
            </w:pPr>
            <w:r>
              <w:rPr>
                <w:rFonts w:eastAsia="MS Mincho"/>
                <w:b/>
                <w:sz w:val="24"/>
                <w:szCs w:val="24"/>
                <w:lang w:val="uk-UA"/>
              </w:rPr>
              <w:t>И</w:t>
            </w:r>
            <w:r w:rsidRPr="00DB6438">
              <w:rPr>
                <w:rFonts w:eastAsia="MS Mincho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565" w:type="dxa"/>
            <w:vMerge w:val="restart"/>
            <w:vAlign w:val="center"/>
          </w:tcPr>
          <w:p w14:paraId="51F4AD5D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rFonts w:eastAsia="MS Mincho"/>
                <w:caps/>
                <w:sz w:val="24"/>
                <w:szCs w:val="24"/>
                <w:lang w:val="uk-UA"/>
              </w:rPr>
              <w:t>g</w:t>
            </w:r>
            <w:r w:rsidRPr="00DB6438">
              <w:rPr>
                <w:rFonts w:eastAsia="MS Mincho"/>
                <w:sz w:val="24"/>
                <w:szCs w:val="24"/>
                <w:lang w:val="uk-UA"/>
              </w:rPr>
              <w:t>ood</w:t>
            </w:r>
          </w:p>
        </w:tc>
        <w:tc>
          <w:tcPr>
            <w:tcW w:w="4423" w:type="dxa"/>
            <w:vMerge w:val="restart"/>
            <w:vAlign w:val="center"/>
          </w:tcPr>
          <w:p w14:paraId="32ABA8EB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E20EE4" w:rsidRPr="00DB6438" w14:paraId="6439B0F0" w14:textId="77777777" w:rsidTr="001264F6">
        <w:trPr>
          <w:trHeight w:val="245"/>
        </w:trPr>
        <w:tc>
          <w:tcPr>
            <w:tcW w:w="2703" w:type="dxa"/>
          </w:tcPr>
          <w:p w14:paraId="7A221B50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>74 – 81</w:t>
            </w:r>
          </w:p>
        </w:tc>
        <w:tc>
          <w:tcPr>
            <w:tcW w:w="665" w:type="dxa"/>
          </w:tcPr>
          <w:p w14:paraId="097EB9D6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jc w:val="center"/>
              <w:rPr>
                <w:rFonts w:eastAsia="MS Mincho"/>
                <w:b/>
                <w:sz w:val="24"/>
                <w:szCs w:val="24"/>
                <w:lang w:val="uk-UA"/>
              </w:rPr>
            </w:pPr>
            <w:r>
              <w:rPr>
                <w:rFonts w:eastAsia="MS Mincho"/>
                <w:b/>
                <w:sz w:val="24"/>
                <w:szCs w:val="24"/>
                <w:lang w:val="uk-UA"/>
              </w:rPr>
              <w:t>С</w:t>
            </w:r>
            <w:r w:rsidRPr="00DB6438">
              <w:rPr>
                <w:rFonts w:eastAsia="MS Mincho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1565" w:type="dxa"/>
            <w:vMerge/>
            <w:vAlign w:val="center"/>
          </w:tcPr>
          <w:p w14:paraId="5DABFE43" w14:textId="77777777" w:rsidR="00E20EE4" w:rsidRPr="00DB6438" w:rsidRDefault="00E20EE4" w:rsidP="001264F6">
            <w:pPr>
              <w:widowControl w:val="0"/>
              <w:spacing w:line="240" w:lineRule="auto"/>
              <w:ind w:firstLine="567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423" w:type="dxa"/>
            <w:vMerge/>
            <w:vAlign w:val="center"/>
          </w:tcPr>
          <w:p w14:paraId="2A464109" w14:textId="77777777" w:rsidR="00E20EE4" w:rsidRPr="00DB6438" w:rsidRDefault="00E20EE4" w:rsidP="001264F6">
            <w:pPr>
              <w:widowControl w:val="0"/>
              <w:spacing w:line="240" w:lineRule="auto"/>
              <w:ind w:firstLine="567"/>
              <w:rPr>
                <w:sz w:val="24"/>
                <w:szCs w:val="24"/>
                <w:lang w:val="uk-UA" w:eastAsia="zh-CN"/>
              </w:rPr>
            </w:pPr>
          </w:p>
        </w:tc>
      </w:tr>
      <w:tr w:rsidR="00E20EE4" w:rsidRPr="00DB6438" w14:paraId="049175ED" w14:textId="77777777" w:rsidTr="001264F6">
        <w:trPr>
          <w:trHeight w:val="245"/>
        </w:trPr>
        <w:tc>
          <w:tcPr>
            <w:tcW w:w="2703" w:type="dxa"/>
          </w:tcPr>
          <w:p w14:paraId="1445C9A5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>64 – 73</w:t>
            </w:r>
          </w:p>
        </w:tc>
        <w:tc>
          <w:tcPr>
            <w:tcW w:w="665" w:type="dxa"/>
          </w:tcPr>
          <w:p w14:paraId="54558C57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jc w:val="center"/>
              <w:rPr>
                <w:rFonts w:eastAsia="MS Mincho"/>
                <w:b/>
                <w:sz w:val="24"/>
                <w:szCs w:val="24"/>
                <w:lang w:val="uk-UA"/>
              </w:rPr>
            </w:pPr>
            <w:r>
              <w:rPr>
                <w:rFonts w:eastAsia="MS Mincho"/>
                <w:b/>
                <w:sz w:val="24"/>
                <w:szCs w:val="24"/>
                <w:lang w:val="en-US"/>
              </w:rPr>
              <w:t>D</w:t>
            </w:r>
            <w:r w:rsidRPr="00DB6438">
              <w:rPr>
                <w:rFonts w:eastAsia="MS Mincho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1565" w:type="dxa"/>
            <w:vMerge w:val="restart"/>
            <w:vAlign w:val="center"/>
          </w:tcPr>
          <w:p w14:paraId="70F5D7CB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rFonts w:eastAsia="MS Mincho"/>
                <w:caps/>
                <w:sz w:val="24"/>
                <w:szCs w:val="24"/>
                <w:lang w:val="uk-UA"/>
              </w:rPr>
              <w:t>s</w:t>
            </w:r>
            <w:r w:rsidRPr="00DB6438">
              <w:rPr>
                <w:rFonts w:eastAsia="MS Mincho"/>
                <w:sz w:val="24"/>
                <w:szCs w:val="24"/>
                <w:lang w:val="uk-UA"/>
              </w:rPr>
              <w:t>atisfactory</w:t>
            </w:r>
          </w:p>
        </w:tc>
        <w:tc>
          <w:tcPr>
            <w:tcW w:w="4423" w:type="dxa"/>
            <w:vMerge w:val="restart"/>
            <w:vAlign w:val="center"/>
          </w:tcPr>
          <w:p w14:paraId="2264800F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E20EE4" w:rsidRPr="00DB6438" w14:paraId="0279DAAD" w14:textId="77777777" w:rsidTr="001264F6">
        <w:trPr>
          <w:trHeight w:val="245"/>
        </w:trPr>
        <w:tc>
          <w:tcPr>
            <w:tcW w:w="2703" w:type="dxa"/>
          </w:tcPr>
          <w:p w14:paraId="5B65BA98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>60 – 63</w:t>
            </w:r>
          </w:p>
        </w:tc>
        <w:tc>
          <w:tcPr>
            <w:tcW w:w="665" w:type="dxa"/>
          </w:tcPr>
          <w:p w14:paraId="68B44D95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jc w:val="center"/>
              <w:rPr>
                <w:rFonts w:eastAsia="MS Mincho"/>
                <w:b/>
                <w:sz w:val="24"/>
                <w:szCs w:val="24"/>
                <w:lang w:val="uk-UA"/>
              </w:rPr>
            </w:pPr>
            <w:r>
              <w:rPr>
                <w:rFonts w:eastAsia="MS Mincho"/>
                <w:b/>
                <w:sz w:val="24"/>
                <w:szCs w:val="24"/>
                <w:lang w:val="en-US"/>
              </w:rPr>
              <w:t>T</w:t>
            </w:r>
            <w:r w:rsidRPr="00DB6438">
              <w:rPr>
                <w:rFonts w:eastAsia="MS Mincho"/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1565" w:type="dxa"/>
            <w:vMerge/>
            <w:vAlign w:val="center"/>
          </w:tcPr>
          <w:p w14:paraId="68112A56" w14:textId="77777777" w:rsidR="00E20EE4" w:rsidRPr="00DB6438" w:rsidRDefault="00E20EE4" w:rsidP="001264F6">
            <w:pPr>
              <w:widowControl w:val="0"/>
              <w:spacing w:line="240" w:lineRule="auto"/>
              <w:ind w:firstLine="567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423" w:type="dxa"/>
            <w:vMerge/>
            <w:vAlign w:val="center"/>
          </w:tcPr>
          <w:p w14:paraId="759223F1" w14:textId="77777777" w:rsidR="00E20EE4" w:rsidRPr="00DB6438" w:rsidRDefault="00E20EE4" w:rsidP="001264F6">
            <w:pPr>
              <w:widowControl w:val="0"/>
              <w:spacing w:line="240" w:lineRule="auto"/>
              <w:ind w:firstLine="567"/>
              <w:rPr>
                <w:sz w:val="24"/>
                <w:szCs w:val="24"/>
                <w:lang w:val="uk-UA" w:eastAsia="zh-CN"/>
              </w:rPr>
            </w:pPr>
          </w:p>
        </w:tc>
      </w:tr>
      <w:tr w:rsidR="00E20EE4" w:rsidRPr="00DB6438" w14:paraId="5FD2F876" w14:textId="77777777" w:rsidTr="001264F6">
        <w:trPr>
          <w:trHeight w:val="491"/>
        </w:trPr>
        <w:tc>
          <w:tcPr>
            <w:tcW w:w="2703" w:type="dxa"/>
          </w:tcPr>
          <w:p w14:paraId="17C6D7B9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>35 – 59</w:t>
            </w:r>
          </w:p>
        </w:tc>
        <w:tc>
          <w:tcPr>
            <w:tcW w:w="665" w:type="dxa"/>
          </w:tcPr>
          <w:p w14:paraId="424E8284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jc w:val="center"/>
              <w:rPr>
                <w:rFonts w:eastAsia="MS Mincho"/>
                <w:b/>
                <w:sz w:val="24"/>
                <w:szCs w:val="24"/>
                <w:lang w:val="uk-UA"/>
              </w:rPr>
            </w:pPr>
            <w:r w:rsidRPr="00DB6438">
              <w:rPr>
                <w:rFonts w:eastAsia="MS Mincho"/>
                <w:b/>
                <w:sz w:val="24"/>
                <w:szCs w:val="24"/>
                <w:lang w:val="uk-UA"/>
              </w:rPr>
              <w:t>F</w:t>
            </w:r>
            <w:r>
              <w:rPr>
                <w:rFonts w:eastAsia="MS Mincho"/>
                <w:b/>
                <w:sz w:val="24"/>
                <w:szCs w:val="24"/>
                <w:lang w:val="en-US"/>
              </w:rPr>
              <w:t>F</w:t>
            </w:r>
            <w:r w:rsidRPr="00DB6438">
              <w:rPr>
                <w:rFonts w:eastAsia="MS Mincho"/>
                <w:b/>
                <w:sz w:val="24"/>
                <w:szCs w:val="24"/>
                <w:lang w:val="uk-UA"/>
              </w:rPr>
              <w:t>X</w:t>
            </w:r>
          </w:p>
        </w:tc>
        <w:tc>
          <w:tcPr>
            <w:tcW w:w="1565" w:type="dxa"/>
            <w:vMerge w:val="restart"/>
            <w:vAlign w:val="center"/>
          </w:tcPr>
          <w:p w14:paraId="58F1D62C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rFonts w:eastAsia="MS Mincho"/>
                <w:caps/>
                <w:sz w:val="24"/>
                <w:szCs w:val="24"/>
                <w:lang w:val="uk-UA"/>
              </w:rPr>
              <w:t>f</w:t>
            </w:r>
            <w:r w:rsidRPr="00DB6438">
              <w:rPr>
                <w:rFonts w:eastAsia="MS Mincho"/>
                <w:sz w:val="24"/>
                <w:szCs w:val="24"/>
                <w:lang w:val="uk-UA"/>
              </w:rPr>
              <w:t>ail</w:t>
            </w:r>
          </w:p>
        </w:tc>
        <w:tc>
          <w:tcPr>
            <w:tcW w:w="4423" w:type="dxa"/>
            <w:vAlign w:val="center"/>
          </w:tcPr>
          <w:p w14:paraId="50B2361E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 xml:space="preserve">Незадовільно </w:t>
            </w:r>
          </w:p>
        </w:tc>
      </w:tr>
      <w:tr w:rsidR="00E20EE4" w:rsidRPr="00DB6438" w14:paraId="338347D2" w14:textId="77777777" w:rsidTr="001264F6">
        <w:trPr>
          <w:trHeight w:val="567"/>
        </w:trPr>
        <w:tc>
          <w:tcPr>
            <w:tcW w:w="2703" w:type="dxa"/>
          </w:tcPr>
          <w:p w14:paraId="3B929F5C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sz w:val="24"/>
                <w:szCs w:val="24"/>
                <w:lang w:val="uk-UA"/>
              </w:rPr>
              <w:t>1 – 34</w:t>
            </w:r>
          </w:p>
        </w:tc>
        <w:tc>
          <w:tcPr>
            <w:tcW w:w="665" w:type="dxa"/>
          </w:tcPr>
          <w:p w14:paraId="02F853C2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jc w:val="center"/>
              <w:rPr>
                <w:rFonts w:eastAsia="MS Mincho"/>
                <w:b/>
                <w:sz w:val="24"/>
                <w:szCs w:val="24"/>
                <w:lang w:val="uk-UA"/>
              </w:rPr>
            </w:pPr>
            <w:r>
              <w:rPr>
                <w:rFonts w:eastAsia="MS Mincho"/>
                <w:b/>
                <w:sz w:val="24"/>
                <w:szCs w:val="24"/>
                <w:lang w:val="en-US"/>
              </w:rPr>
              <w:t>{</w:t>
            </w:r>
            <w:r w:rsidRPr="00DB6438">
              <w:rPr>
                <w:rFonts w:eastAsia="MS Mincho"/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1565" w:type="dxa"/>
            <w:vMerge/>
            <w:vAlign w:val="center"/>
          </w:tcPr>
          <w:p w14:paraId="0BB1E9F5" w14:textId="77777777" w:rsidR="00E20EE4" w:rsidRPr="00DB6438" w:rsidRDefault="00E20EE4" w:rsidP="001264F6">
            <w:pPr>
              <w:widowControl w:val="0"/>
              <w:spacing w:line="240" w:lineRule="auto"/>
              <w:ind w:firstLine="567"/>
              <w:rPr>
                <w:sz w:val="24"/>
                <w:szCs w:val="24"/>
                <w:lang w:val="uk-UA" w:eastAsia="zh-CN"/>
              </w:rPr>
            </w:pPr>
          </w:p>
        </w:tc>
        <w:tc>
          <w:tcPr>
            <w:tcW w:w="4423" w:type="dxa"/>
            <w:vAlign w:val="center"/>
          </w:tcPr>
          <w:p w14:paraId="4369237D" w14:textId="77777777" w:rsidR="00E20EE4" w:rsidRPr="00DB6438" w:rsidRDefault="00E20EE4" w:rsidP="001264F6">
            <w:pPr>
              <w:widowControl w:val="0"/>
              <w:suppressAutoHyphens/>
              <w:spacing w:line="240" w:lineRule="auto"/>
              <w:ind w:firstLine="567"/>
              <w:jc w:val="center"/>
              <w:rPr>
                <w:sz w:val="24"/>
                <w:szCs w:val="24"/>
                <w:lang w:val="uk-UA" w:eastAsia="zh-CN"/>
              </w:rPr>
            </w:pPr>
            <w:r w:rsidRPr="00DB6438">
              <w:rPr>
                <w:caps/>
                <w:sz w:val="24"/>
                <w:szCs w:val="24"/>
                <w:lang w:val="uk-UA"/>
              </w:rPr>
              <w:t>н</w:t>
            </w:r>
            <w:r w:rsidRPr="00DB6438">
              <w:rPr>
                <w:sz w:val="24"/>
                <w:szCs w:val="24"/>
                <w:lang w:val="uk-UA"/>
              </w:rPr>
              <w:t xml:space="preserve">езадовільно </w:t>
            </w:r>
          </w:p>
        </w:tc>
      </w:tr>
    </w:tbl>
    <w:p w14:paraId="4E67108A" w14:textId="77777777" w:rsidR="00E20EE4" w:rsidRDefault="00E20EE4" w:rsidP="00E20EE4">
      <w:pPr>
        <w:ind w:left="567" w:hanging="567"/>
        <w:jc w:val="center"/>
        <w:rPr>
          <w:b/>
          <w:bCs/>
          <w:sz w:val="24"/>
          <w:szCs w:val="24"/>
          <w:lang w:val="uk-UA"/>
        </w:rPr>
      </w:pPr>
    </w:p>
    <w:p w14:paraId="19B2FA55" w14:textId="77777777" w:rsidR="00445849" w:rsidRPr="003D0F3F" w:rsidRDefault="00445849" w:rsidP="00445849">
      <w:pPr>
        <w:ind w:left="567" w:hanging="567"/>
        <w:jc w:val="center"/>
        <w:rPr>
          <w:b/>
          <w:bCs/>
          <w:sz w:val="24"/>
          <w:szCs w:val="24"/>
          <w:lang w:val="uk-UA"/>
        </w:rPr>
      </w:pPr>
      <w:r w:rsidRPr="003D0F3F">
        <w:rPr>
          <w:b/>
          <w:bCs/>
          <w:sz w:val="24"/>
          <w:szCs w:val="24"/>
          <w:lang w:val="uk-UA"/>
        </w:rPr>
        <w:t>СПИСОК РЕКОМЕНДОВАНИХ ДЖЕРЕЛ</w:t>
      </w:r>
    </w:p>
    <w:p w14:paraId="023A3CD1" w14:textId="77777777" w:rsidR="00445849" w:rsidRPr="00F54F51" w:rsidRDefault="00445849" w:rsidP="00445849">
      <w:pPr>
        <w:pStyle w:val="Default"/>
        <w:keepNext/>
        <w:widowControl w:val="0"/>
        <w:ind w:firstLine="708"/>
        <w:jc w:val="center"/>
        <w:rPr>
          <w:b/>
          <w:bCs/>
          <w:lang w:val="uk-UA"/>
        </w:rPr>
      </w:pPr>
      <w:r w:rsidRPr="00F54F51">
        <w:rPr>
          <w:b/>
          <w:bCs/>
          <w:lang w:val="uk-UA"/>
        </w:rPr>
        <w:t>Основна література</w:t>
      </w:r>
    </w:p>
    <w:p w14:paraId="0F3BCF4F" w14:textId="77777777" w:rsidR="00445849" w:rsidRPr="001A46AF" w:rsidRDefault="00445849" w:rsidP="00445849">
      <w:pPr>
        <w:pStyle w:val="Default"/>
        <w:keepNext/>
        <w:widowControl w:val="0"/>
        <w:ind w:firstLine="708"/>
        <w:jc w:val="both"/>
        <w:rPr>
          <w:lang w:val="uk-UA"/>
        </w:rPr>
      </w:pPr>
      <w:r w:rsidRPr="001A46AF">
        <w:rPr>
          <w:lang w:val="uk-UA"/>
        </w:rPr>
        <w:t>1. Положення про організацію освітнього процесу в Херсонському державному університеті. Наказ ХДУ № 103-Д від 25.02.2015р.</w:t>
      </w:r>
    </w:p>
    <w:p w14:paraId="048CB1B8" w14:textId="77777777" w:rsidR="00445849" w:rsidRPr="001A46AF" w:rsidRDefault="00445849" w:rsidP="00445849">
      <w:pPr>
        <w:spacing w:line="240" w:lineRule="auto"/>
        <w:ind w:firstLine="708"/>
        <w:rPr>
          <w:sz w:val="24"/>
          <w:szCs w:val="24"/>
          <w:lang w:val="uk-UA"/>
        </w:rPr>
      </w:pPr>
      <w:r w:rsidRPr="001A46AF">
        <w:rPr>
          <w:sz w:val="24"/>
          <w:szCs w:val="24"/>
          <w:lang w:val="uk-UA"/>
        </w:rPr>
        <w:t xml:space="preserve">2. Положення про порядок створення та організацію роботи екзаменаційної комісії з атестації здобувачів вищої освіти в Херсонському державному університеті. Наказ ХДУ </w:t>
      </w:r>
      <w:r w:rsidRPr="001A46AF">
        <w:rPr>
          <w:color w:val="000000"/>
          <w:sz w:val="24"/>
          <w:szCs w:val="24"/>
          <w:lang w:val="uk-UA"/>
        </w:rPr>
        <w:t>від 29.03.2016 р. № 218-Д.</w:t>
      </w:r>
    </w:p>
    <w:p w14:paraId="248A83D0" w14:textId="77777777" w:rsidR="00445849" w:rsidRPr="001A46AF" w:rsidRDefault="00445849" w:rsidP="00445849">
      <w:pPr>
        <w:pStyle w:val="Default"/>
        <w:keepNext/>
        <w:widowControl w:val="0"/>
        <w:ind w:firstLine="708"/>
        <w:jc w:val="both"/>
        <w:rPr>
          <w:lang w:val="uk-UA"/>
        </w:rPr>
      </w:pPr>
      <w:r w:rsidRPr="001A46AF">
        <w:rPr>
          <w:lang w:val="uk-UA"/>
        </w:rPr>
        <w:t xml:space="preserve">3. Положення про кваліфікаційну роботу (проєкт) в Херсонському державному </w:t>
      </w:r>
      <w:r w:rsidRPr="001A46AF">
        <w:rPr>
          <w:lang w:val="uk-UA"/>
        </w:rPr>
        <w:lastRenderedPageBreak/>
        <w:t>університеті. Наказ ХДУ від 09.10.2020 р. № 953-Д.</w:t>
      </w:r>
    </w:p>
    <w:p w14:paraId="70EF7D3B" w14:textId="77777777" w:rsidR="00445849" w:rsidRPr="001A46AF" w:rsidRDefault="00445849" w:rsidP="00445849">
      <w:pPr>
        <w:widowControl w:val="0"/>
        <w:spacing w:line="240" w:lineRule="auto"/>
        <w:rPr>
          <w:sz w:val="24"/>
          <w:szCs w:val="24"/>
          <w:lang w:val="uk-UA"/>
        </w:rPr>
      </w:pPr>
      <w:r w:rsidRPr="001A46AF">
        <w:rPr>
          <w:bCs/>
          <w:sz w:val="24"/>
          <w:szCs w:val="24"/>
          <w:lang w:val="uk-UA"/>
        </w:rPr>
        <w:tab/>
        <w:t xml:space="preserve">4. Порядок </w:t>
      </w:r>
      <w:r w:rsidRPr="001A46AF">
        <w:rPr>
          <w:sz w:val="24"/>
          <w:szCs w:val="24"/>
          <w:lang w:val="uk-UA"/>
        </w:rPr>
        <w:t>виявлення та запобігання академічному плагіату в науково-дослідній та навчальній діяльності здобувачів вищої освіти в Херсонському державному університет. Наказ ХДУ від 06.04.2021 р. № 421-Д.</w:t>
      </w:r>
    </w:p>
    <w:p w14:paraId="2EA422E4" w14:textId="77777777" w:rsidR="00445849" w:rsidRPr="001A46AF" w:rsidRDefault="00445849" w:rsidP="00445849">
      <w:pPr>
        <w:widowControl w:val="0"/>
        <w:spacing w:line="240" w:lineRule="auto"/>
        <w:rPr>
          <w:sz w:val="24"/>
          <w:szCs w:val="24"/>
          <w:lang w:val="uk-UA"/>
        </w:rPr>
      </w:pPr>
      <w:r w:rsidRPr="001A46AF">
        <w:rPr>
          <w:sz w:val="24"/>
          <w:szCs w:val="24"/>
          <w:lang w:val="uk-UA"/>
        </w:rPr>
        <w:tab/>
        <w:t>5. Положення про організацію освітнього процесу в Херсонському державному університеті. Наказ ХДУ від 02.09.2020 р. № 789-Д).</w:t>
      </w:r>
    </w:p>
    <w:p w14:paraId="69DB5260" w14:textId="77777777" w:rsidR="00445849" w:rsidRPr="001A46AF" w:rsidRDefault="00445849" w:rsidP="00445849">
      <w:pPr>
        <w:widowControl w:val="0"/>
        <w:spacing w:line="240" w:lineRule="auto"/>
        <w:rPr>
          <w:sz w:val="24"/>
          <w:szCs w:val="24"/>
          <w:lang w:val="uk-UA"/>
        </w:rPr>
      </w:pPr>
      <w:r w:rsidRPr="001A46AF">
        <w:rPr>
          <w:sz w:val="24"/>
          <w:szCs w:val="24"/>
          <w:lang w:val="uk-UA"/>
        </w:rPr>
        <w:tab/>
        <w:t>6. Положення про порядок створення та організацію роботи екзаменаційної комісії з атестації здобувачів вищої освітив Херсонському державному університеті. Наказ ХДУ від 01.11.2019 р. № 878-Д, зміни наказ від 28.12.2019 № 1143-Д.</w:t>
      </w:r>
    </w:p>
    <w:p w14:paraId="1DF42D01" w14:textId="77777777" w:rsidR="00445849" w:rsidRPr="001A46AF" w:rsidRDefault="00445849" w:rsidP="00445849">
      <w:pPr>
        <w:spacing w:line="240" w:lineRule="auto"/>
        <w:rPr>
          <w:sz w:val="24"/>
          <w:szCs w:val="24"/>
          <w:lang w:val="uk-UA"/>
        </w:rPr>
      </w:pPr>
      <w:r w:rsidRPr="001A46AF">
        <w:rPr>
          <w:sz w:val="24"/>
          <w:szCs w:val="24"/>
          <w:lang w:val="uk-UA"/>
        </w:rPr>
        <w:tab/>
        <w:t>Титульний аркуш кваліфікаційної роботи (проєкту)</w:t>
      </w:r>
    </w:p>
    <w:p w14:paraId="3B6F4A11" w14:textId="77777777" w:rsidR="00445849" w:rsidRPr="001A46AF" w:rsidRDefault="00445849" w:rsidP="00445849">
      <w:pPr>
        <w:spacing w:line="240" w:lineRule="auto"/>
        <w:rPr>
          <w:sz w:val="24"/>
          <w:szCs w:val="24"/>
          <w:lang w:val="uk-UA"/>
        </w:rPr>
      </w:pPr>
      <w:r w:rsidRPr="001A46AF">
        <w:rPr>
          <w:sz w:val="24"/>
          <w:szCs w:val="24"/>
          <w:lang w:val="uk-UA"/>
        </w:rPr>
        <w:tab/>
        <w:t>Відгук на кваліфікаційну роботу (проєкт)</w:t>
      </w:r>
    </w:p>
    <w:p w14:paraId="37794BB0" w14:textId="77777777" w:rsidR="00445849" w:rsidRDefault="00445849" w:rsidP="00445849">
      <w:pPr>
        <w:spacing w:line="240" w:lineRule="auto"/>
        <w:rPr>
          <w:sz w:val="24"/>
          <w:szCs w:val="24"/>
          <w:lang w:val="uk-UA"/>
        </w:rPr>
      </w:pPr>
      <w:r w:rsidRPr="001A46AF">
        <w:rPr>
          <w:sz w:val="24"/>
          <w:szCs w:val="24"/>
          <w:lang w:val="uk-UA"/>
        </w:rPr>
        <w:tab/>
        <w:t>Рецензія на кваліфікаційну роботу (проєкт)</w:t>
      </w:r>
      <w:r>
        <w:rPr>
          <w:sz w:val="24"/>
          <w:szCs w:val="24"/>
          <w:lang w:val="uk-UA"/>
        </w:rPr>
        <w:t>.</w:t>
      </w:r>
    </w:p>
    <w:p w14:paraId="43596CCA" w14:textId="77777777" w:rsidR="00445849" w:rsidRPr="00B71C99" w:rsidRDefault="00445849" w:rsidP="00445849">
      <w:pPr>
        <w:spacing w:line="240" w:lineRule="auto"/>
        <w:ind w:firstLine="720"/>
        <w:rPr>
          <w:sz w:val="24"/>
          <w:szCs w:val="24"/>
          <w:lang w:val="uk-UA"/>
        </w:rPr>
      </w:pPr>
      <w:r w:rsidRPr="00B71C99">
        <w:rPr>
          <w:sz w:val="24"/>
          <w:szCs w:val="24"/>
          <w:lang w:val="uk-UA"/>
        </w:rPr>
        <w:t>7. Стандарт вищої освіти. Другий (магістерський) рівень вищої освіти. Ступінь вищої освіти магістр. Галузь знань 10 Природничі науки. Спеціальність 102 Хімія.</w:t>
      </w:r>
    </w:p>
    <w:p w14:paraId="58AF50A8" w14:textId="77777777" w:rsidR="00445849" w:rsidRPr="00B71C99" w:rsidRDefault="004D6F2C" w:rsidP="00445849">
      <w:pPr>
        <w:spacing w:line="240" w:lineRule="auto"/>
        <w:rPr>
          <w:sz w:val="24"/>
          <w:szCs w:val="24"/>
          <w:lang w:val="uk-UA"/>
        </w:rPr>
      </w:pPr>
      <w:r w:rsidRPr="00B71C99">
        <w:rPr>
          <w:sz w:val="24"/>
          <w:szCs w:val="24"/>
          <w:lang w:val="uk-UA"/>
        </w:rPr>
        <w:t xml:space="preserve">8. </w:t>
      </w:r>
      <w:r w:rsidR="00445849" w:rsidRPr="00B71C99">
        <w:rPr>
          <w:sz w:val="24"/>
          <w:szCs w:val="24"/>
          <w:lang w:val="uk-UA"/>
        </w:rPr>
        <w:t>Освітньо-професійна програма “Хімія” другого (магістерського) рівня вищої освіти</w:t>
      </w:r>
    </w:p>
    <w:p w14:paraId="58B61D9D" w14:textId="77777777" w:rsidR="00445849" w:rsidRPr="00B71C99" w:rsidRDefault="00445849" w:rsidP="00445849">
      <w:pPr>
        <w:spacing w:line="240" w:lineRule="auto"/>
        <w:rPr>
          <w:sz w:val="24"/>
          <w:szCs w:val="24"/>
          <w:lang w:val="uk-UA"/>
        </w:rPr>
      </w:pPr>
      <w:r w:rsidRPr="00B71C99">
        <w:rPr>
          <w:sz w:val="24"/>
          <w:szCs w:val="24"/>
          <w:lang w:val="uk-UA"/>
        </w:rPr>
        <w:t>за спеціальністю 102 Хімія галузі знань 10 Природничі науки кваліфікація: магістр хімії.</w:t>
      </w:r>
    </w:p>
    <w:p w14:paraId="5D9AEF0B" w14:textId="77777777" w:rsidR="00445849" w:rsidRPr="001A46AF" w:rsidRDefault="004D6F2C" w:rsidP="00445849">
      <w:pPr>
        <w:tabs>
          <w:tab w:val="left" w:pos="2552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t>9</w:t>
      </w:r>
      <w:r w:rsidR="00445849">
        <w:rPr>
          <w:sz w:val="24"/>
          <w:szCs w:val="24"/>
          <w:lang w:val="uk-UA"/>
        </w:rPr>
        <w:t xml:space="preserve">. </w:t>
      </w:r>
      <w:r w:rsidR="00445849" w:rsidRPr="001A46AF">
        <w:rPr>
          <w:sz w:val="24"/>
          <w:szCs w:val="24"/>
        </w:rPr>
        <w:t>Горбатенко І.Ю., Івашина Г.О. Основи</w:t>
      </w:r>
      <w:r w:rsidR="0077230D">
        <w:rPr>
          <w:sz w:val="24"/>
          <w:szCs w:val="24"/>
        </w:rPr>
        <w:t xml:space="preserve"> </w:t>
      </w:r>
      <w:r w:rsidR="00445849" w:rsidRPr="001A46AF">
        <w:rPr>
          <w:sz w:val="24"/>
          <w:szCs w:val="24"/>
        </w:rPr>
        <w:t>наукових</w:t>
      </w:r>
      <w:r w:rsidR="0077230D">
        <w:rPr>
          <w:sz w:val="24"/>
          <w:szCs w:val="24"/>
        </w:rPr>
        <w:t xml:space="preserve"> </w:t>
      </w:r>
      <w:r w:rsidR="00445849" w:rsidRPr="001A46AF">
        <w:rPr>
          <w:sz w:val="24"/>
          <w:szCs w:val="24"/>
        </w:rPr>
        <w:t>досліджень. К. :</w:t>
      </w:r>
      <w:r w:rsidR="0077230D">
        <w:rPr>
          <w:sz w:val="24"/>
          <w:szCs w:val="24"/>
        </w:rPr>
        <w:t xml:space="preserve"> </w:t>
      </w:r>
      <w:r w:rsidR="00445849" w:rsidRPr="001A46AF">
        <w:rPr>
          <w:sz w:val="24"/>
          <w:szCs w:val="24"/>
        </w:rPr>
        <w:t>Вища школа, 2001. 92 с.</w:t>
      </w:r>
    </w:p>
    <w:p w14:paraId="1BD15F20" w14:textId="77777777" w:rsidR="00445849" w:rsidRPr="001A46AF" w:rsidRDefault="004D6F2C" w:rsidP="0044584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t>10</w:t>
      </w:r>
      <w:r w:rsidR="00445849">
        <w:rPr>
          <w:sz w:val="24"/>
          <w:szCs w:val="24"/>
          <w:lang w:val="uk-UA"/>
        </w:rPr>
        <w:t>.</w:t>
      </w:r>
      <w:r w:rsidR="00445849" w:rsidRPr="001A46AF">
        <w:rPr>
          <w:sz w:val="24"/>
          <w:szCs w:val="24"/>
        </w:rPr>
        <w:t xml:space="preserve"> Ковальчук В. В., Моїсєєв Л. М. Основи</w:t>
      </w:r>
      <w:r w:rsidR="0077230D">
        <w:rPr>
          <w:sz w:val="24"/>
          <w:szCs w:val="24"/>
        </w:rPr>
        <w:t xml:space="preserve"> </w:t>
      </w:r>
      <w:r w:rsidR="00445849" w:rsidRPr="001A46AF">
        <w:rPr>
          <w:sz w:val="24"/>
          <w:szCs w:val="24"/>
        </w:rPr>
        <w:t>наукових</w:t>
      </w:r>
      <w:r w:rsidR="0077230D">
        <w:rPr>
          <w:sz w:val="24"/>
          <w:szCs w:val="24"/>
        </w:rPr>
        <w:t xml:space="preserve"> </w:t>
      </w:r>
      <w:r w:rsidR="00445849" w:rsidRPr="001A46AF">
        <w:rPr>
          <w:sz w:val="24"/>
          <w:szCs w:val="24"/>
        </w:rPr>
        <w:t>досліджень: навч. посіб. Вид. 2-е, доп. і перероб. К. :</w:t>
      </w:r>
      <w:r w:rsidR="0077230D">
        <w:rPr>
          <w:sz w:val="24"/>
          <w:szCs w:val="24"/>
        </w:rPr>
        <w:t xml:space="preserve"> </w:t>
      </w:r>
      <w:r w:rsidR="00445849" w:rsidRPr="001A46AF">
        <w:rPr>
          <w:sz w:val="24"/>
          <w:szCs w:val="24"/>
        </w:rPr>
        <w:t>Видавничий</w:t>
      </w:r>
      <w:r w:rsidR="0077230D">
        <w:rPr>
          <w:sz w:val="24"/>
          <w:szCs w:val="24"/>
        </w:rPr>
        <w:t xml:space="preserve"> </w:t>
      </w:r>
      <w:r w:rsidR="00445849" w:rsidRPr="001A46AF">
        <w:rPr>
          <w:sz w:val="24"/>
          <w:szCs w:val="24"/>
        </w:rPr>
        <w:t xml:space="preserve">дім “Професіонал”, 2004. 208 с. </w:t>
      </w:r>
    </w:p>
    <w:p w14:paraId="4A3B1834" w14:textId="77777777" w:rsidR="00445849" w:rsidRPr="001A46AF" w:rsidRDefault="00445849" w:rsidP="00445849">
      <w:pPr>
        <w:tabs>
          <w:tab w:val="left" w:pos="9900"/>
        </w:tabs>
        <w:spacing w:line="240" w:lineRule="auto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4D6F2C">
        <w:rPr>
          <w:sz w:val="24"/>
          <w:szCs w:val="24"/>
          <w:lang w:val="uk-UA"/>
        </w:rPr>
        <w:t>1</w:t>
      </w:r>
      <w:r w:rsidRPr="001A46AF">
        <w:rPr>
          <w:sz w:val="24"/>
          <w:szCs w:val="24"/>
          <w:lang w:val="uk-UA"/>
        </w:rPr>
        <w:t xml:space="preserve">. </w:t>
      </w:r>
      <w:r w:rsidRPr="001A46AF">
        <w:rPr>
          <w:bCs/>
          <w:sz w:val="24"/>
          <w:szCs w:val="24"/>
          <w:lang w:val="uk-UA"/>
        </w:rPr>
        <w:t xml:space="preserve">Крушельницька О.В. Методологія і організація наукових досліджень: навч. посібн. К .: Кондор, </w:t>
      </w:r>
      <w:r w:rsidRPr="001A46AF">
        <w:rPr>
          <w:sz w:val="24"/>
          <w:szCs w:val="24"/>
          <w:lang w:val="uk-UA"/>
        </w:rPr>
        <w:t>2003</w:t>
      </w:r>
      <w:r w:rsidRPr="001A46AF">
        <w:rPr>
          <w:bCs/>
          <w:sz w:val="24"/>
          <w:szCs w:val="24"/>
          <w:lang w:val="uk-UA"/>
        </w:rPr>
        <w:t>. 192 с.</w:t>
      </w:r>
    </w:p>
    <w:p w14:paraId="581C6AF7" w14:textId="77777777" w:rsidR="00445849" w:rsidRPr="001A46AF" w:rsidRDefault="00445849" w:rsidP="00445849">
      <w:pPr>
        <w:tabs>
          <w:tab w:val="left" w:pos="9900"/>
        </w:tabs>
        <w:spacing w:line="240" w:lineRule="auto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4D6F2C">
        <w:rPr>
          <w:sz w:val="24"/>
          <w:szCs w:val="24"/>
          <w:lang w:val="uk-UA"/>
        </w:rPr>
        <w:t>2</w:t>
      </w:r>
      <w:r w:rsidRPr="001A46AF">
        <w:rPr>
          <w:sz w:val="24"/>
          <w:szCs w:val="24"/>
          <w:lang w:val="uk-UA"/>
        </w:rPr>
        <w:t xml:space="preserve">. </w:t>
      </w:r>
      <w:r w:rsidRPr="001A46AF">
        <w:rPr>
          <w:bCs/>
          <w:sz w:val="24"/>
          <w:szCs w:val="24"/>
          <w:lang w:val="uk-UA"/>
        </w:rPr>
        <w:t xml:space="preserve">Кушнаренко Н.М., Удалова В.К. Наукова обробка документів : підручник. К. : Вікар, </w:t>
      </w:r>
      <w:r w:rsidRPr="001A46AF">
        <w:rPr>
          <w:sz w:val="24"/>
          <w:szCs w:val="24"/>
          <w:lang w:val="uk-UA"/>
        </w:rPr>
        <w:t>2003</w:t>
      </w:r>
      <w:r w:rsidRPr="001A46AF">
        <w:rPr>
          <w:bCs/>
          <w:sz w:val="24"/>
          <w:szCs w:val="24"/>
          <w:lang w:val="uk-UA"/>
        </w:rPr>
        <w:t>. 328 с.</w:t>
      </w:r>
    </w:p>
    <w:p w14:paraId="55406B08" w14:textId="77777777" w:rsidR="00445849" w:rsidRPr="001A46AF" w:rsidRDefault="00445849" w:rsidP="00445849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4D6F2C">
        <w:rPr>
          <w:sz w:val="24"/>
          <w:szCs w:val="24"/>
          <w:lang w:val="uk-UA"/>
        </w:rPr>
        <w:t>3</w:t>
      </w:r>
      <w:r w:rsidRPr="001A46AF">
        <w:rPr>
          <w:sz w:val="24"/>
          <w:szCs w:val="24"/>
          <w:lang w:val="uk-UA"/>
        </w:rPr>
        <w:t>. Марцин В.С., Міценко Н.Г., Даниленко О.А. та ін. Основи наукових досліджень. навч. посіб. Львів : Ромус -Поліграф, 2002. 128 c.</w:t>
      </w:r>
    </w:p>
    <w:p w14:paraId="235701ED" w14:textId="77777777" w:rsidR="00445849" w:rsidRPr="001A46AF" w:rsidRDefault="00445849" w:rsidP="00445849">
      <w:pPr>
        <w:pStyle w:val="a6"/>
        <w:widowControl w:val="0"/>
        <w:spacing w:before="0" w:beforeAutospacing="0" w:after="0" w:afterAutospacing="0"/>
        <w:ind w:firstLine="709"/>
        <w:jc w:val="both"/>
        <w:rPr>
          <w:snapToGrid w:val="0"/>
          <w:lang w:val="ru-RU"/>
        </w:rPr>
      </w:pPr>
      <w:r>
        <w:rPr>
          <w:snapToGrid w:val="0"/>
          <w:lang w:val="ru-RU"/>
        </w:rPr>
        <w:t>1</w:t>
      </w:r>
      <w:r w:rsidR="004D6F2C">
        <w:rPr>
          <w:snapToGrid w:val="0"/>
          <w:lang w:val="ru-RU"/>
        </w:rPr>
        <w:t>4</w:t>
      </w:r>
      <w:r>
        <w:rPr>
          <w:snapToGrid w:val="0"/>
          <w:lang w:val="ru-RU"/>
        </w:rPr>
        <w:t>.</w:t>
      </w:r>
      <w:r w:rsidRPr="001A46AF">
        <w:rPr>
          <w:snapToGrid w:val="0"/>
          <w:lang w:val="ru-RU"/>
        </w:rPr>
        <w:t xml:space="preserve"> Методы исследований и организация эксперимента/ под ред. К.П. Власова. Харьков Издательство Гуманитарный центр, </w:t>
      </w:r>
      <w:r w:rsidRPr="001A46AF">
        <w:rPr>
          <w:bCs/>
          <w:snapToGrid w:val="0"/>
          <w:lang w:val="ru-RU"/>
        </w:rPr>
        <w:t>2002</w:t>
      </w:r>
      <w:r w:rsidRPr="001A46AF">
        <w:rPr>
          <w:snapToGrid w:val="0"/>
          <w:lang w:val="ru-RU"/>
        </w:rPr>
        <w:t>. 255с.</w:t>
      </w:r>
    </w:p>
    <w:p w14:paraId="5BF1A9C7" w14:textId="77777777" w:rsidR="00445849" w:rsidRPr="001A46AF" w:rsidRDefault="00445849" w:rsidP="00445849">
      <w:pPr>
        <w:spacing w:line="240" w:lineRule="auto"/>
        <w:rPr>
          <w:sz w:val="24"/>
          <w:szCs w:val="24"/>
          <w:lang w:val="uk-UA"/>
        </w:rPr>
      </w:pPr>
      <w:r w:rsidRPr="001A46AF">
        <w:rPr>
          <w:caps/>
          <w:sz w:val="24"/>
          <w:szCs w:val="24"/>
          <w:lang w:val="uk-UA"/>
        </w:rPr>
        <w:t>1</w:t>
      </w:r>
      <w:r w:rsidR="004D6F2C">
        <w:rPr>
          <w:caps/>
          <w:sz w:val="24"/>
          <w:szCs w:val="24"/>
          <w:lang w:val="uk-UA"/>
        </w:rPr>
        <w:t>5</w:t>
      </w:r>
      <w:r w:rsidRPr="001A46AF">
        <w:rPr>
          <w:caps/>
          <w:sz w:val="24"/>
          <w:szCs w:val="24"/>
          <w:lang w:val="uk-UA"/>
        </w:rPr>
        <w:t xml:space="preserve">. </w:t>
      </w:r>
      <w:r w:rsidRPr="001A46AF">
        <w:rPr>
          <w:sz w:val="24"/>
          <w:szCs w:val="24"/>
          <w:lang w:val="uk-UA"/>
        </w:rPr>
        <w:t>Основи методології та організації наукових досліджень: навч. посіб. для студентів, курсантів, аспірантів і ад’юнтів / за ред. А. Є. Конверського. К. : Центр учбової літератури, 2010. 352 с.</w:t>
      </w:r>
    </w:p>
    <w:p w14:paraId="610B1879" w14:textId="77777777" w:rsidR="00445849" w:rsidRPr="001A46AF" w:rsidRDefault="00445849" w:rsidP="00445849">
      <w:pPr>
        <w:tabs>
          <w:tab w:val="left" w:pos="9900"/>
        </w:tabs>
        <w:spacing w:line="240" w:lineRule="auto"/>
        <w:rPr>
          <w:bCs/>
          <w:sz w:val="24"/>
          <w:szCs w:val="24"/>
          <w:lang w:val="uk-UA"/>
        </w:rPr>
      </w:pPr>
      <w:r w:rsidRPr="001A46AF">
        <w:rPr>
          <w:bCs/>
          <w:sz w:val="24"/>
          <w:szCs w:val="24"/>
          <w:lang w:val="uk-UA"/>
        </w:rPr>
        <w:t>1</w:t>
      </w:r>
      <w:r w:rsidR="004D6F2C">
        <w:rPr>
          <w:bCs/>
          <w:sz w:val="24"/>
          <w:szCs w:val="24"/>
          <w:lang w:val="uk-UA"/>
        </w:rPr>
        <w:t>6</w:t>
      </w:r>
      <w:r w:rsidRPr="001A46AF">
        <w:rPr>
          <w:bCs/>
          <w:sz w:val="24"/>
          <w:szCs w:val="24"/>
          <w:lang w:val="uk-UA"/>
        </w:rPr>
        <w:t xml:space="preserve">. П’ятницька-Позднякова І.С. Основи наукових досліджень у вищій школі. К. : Центр навч. літ-ри, </w:t>
      </w:r>
      <w:r w:rsidRPr="001A46AF">
        <w:rPr>
          <w:sz w:val="24"/>
          <w:szCs w:val="24"/>
          <w:lang w:val="uk-UA"/>
        </w:rPr>
        <w:t>2003</w:t>
      </w:r>
      <w:r w:rsidRPr="001A46AF">
        <w:rPr>
          <w:bCs/>
          <w:sz w:val="24"/>
          <w:szCs w:val="24"/>
          <w:lang w:val="uk-UA"/>
        </w:rPr>
        <w:t xml:space="preserve">. 116 с. </w:t>
      </w:r>
    </w:p>
    <w:p w14:paraId="01B6CA5B" w14:textId="77777777" w:rsidR="00445849" w:rsidRPr="001A46AF" w:rsidRDefault="00445849" w:rsidP="00445849">
      <w:pPr>
        <w:spacing w:line="240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</w:t>
      </w:r>
      <w:r w:rsidR="004D6F2C">
        <w:rPr>
          <w:sz w:val="24"/>
          <w:szCs w:val="24"/>
          <w:lang w:val="uk-UA"/>
        </w:rPr>
        <w:t>7</w:t>
      </w:r>
      <w:r>
        <w:rPr>
          <w:sz w:val="24"/>
          <w:szCs w:val="24"/>
        </w:rPr>
        <w:t xml:space="preserve">. </w:t>
      </w:r>
      <w:r w:rsidRPr="001A46AF">
        <w:rPr>
          <w:sz w:val="24"/>
          <w:szCs w:val="24"/>
        </w:rPr>
        <w:t>Рагойша А.А. Текстовый поиск научной химической информации в интернете. Практикум по курсу “Информационные технологии в химии” для студентов специальности 1-31.05.01 Химия (по направлениям). Минск : БГУ, 2012. 64 с.</w:t>
      </w:r>
    </w:p>
    <w:p w14:paraId="5C7DA3DA" w14:textId="77777777" w:rsidR="00445849" w:rsidRPr="001A46AF" w:rsidRDefault="00445849" w:rsidP="00445849">
      <w:pPr>
        <w:tabs>
          <w:tab w:val="left" w:pos="8931"/>
        </w:tabs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4D6F2C">
        <w:rPr>
          <w:sz w:val="24"/>
          <w:szCs w:val="24"/>
          <w:lang w:val="uk-UA"/>
        </w:rPr>
        <w:t>8</w:t>
      </w:r>
      <w:r w:rsidRPr="001A46AF">
        <w:rPr>
          <w:sz w:val="24"/>
          <w:szCs w:val="24"/>
          <w:lang w:val="uk-UA"/>
        </w:rPr>
        <w:t>. Речицький О.Н., Решнова С.Ф. Державна атестація студентів з хімії для студентів IV-V курсів спеціальності Хімія денної, заочної та екстернатної форм навчання Інституту природознавства Херсон : ХДУ, 2007. 93 с.</w:t>
      </w:r>
    </w:p>
    <w:p w14:paraId="5B03D523" w14:textId="77777777" w:rsidR="00445849" w:rsidRPr="001A46AF" w:rsidRDefault="00445849" w:rsidP="00445849">
      <w:pPr>
        <w:pStyle w:val="a6"/>
        <w:widowControl w:val="0"/>
        <w:spacing w:before="0" w:beforeAutospacing="0" w:after="0" w:afterAutospacing="0"/>
        <w:ind w:firstLine="709"/>
        <w:jc w:val="both"/>
      </w:pPr>
      <w:r>
        <w:t>1</w:t>
      </w:r>
      <w:r w:rsidR="004D6F2C">
        <w:t>9</w:t>
      </w:r>
      <w:r w:rsidRPr="001A46AF">
        <w:t xml:space="preserve">. Романчиков В. І. Основи наукових досліджень: навч. посіб. для студентів. К.: ЦУЛ, </w:t>
      </w:r>
      <w:r w:rsidRPr="001A46AF">
        <w:rPr>
          <w:bCs/>
        </w:rPr>
        <w:t>2007</w:t>
      </w:r>
      <w:r w:rsidRPr="001A46AF">
        <w:t>. 254c.</w:t>
      </w:r>
    </w:p>
    <w:p w14:paraId="3D14829F" w14:textId="77777777" w:rsidR="00445849" w:rsidRPr="001A46AF" w:rsidRDefault="004D6F2C" w:rsidP="00445849">
      <w:pPr>
        <w:spacing w:line="240" w:lineRule="auto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20</w:t>
      </w:r>
      <w:r w:rsidR="00445849" w:rsidRPr="001A46AF">
        <w:rPr>
          <w:bCs/>
          <w:sz w:val="24"/>
          <w:szCs w:val="24"/>
          <w:lang w:val="uk-UA"/>
        </w:rPr>
        <w:t xml:space="preserve">. Романюк М. М. Загальна і спеціальна бібліографія: навч. посіб. для студентів “Видавнича справа та редагування”. 2-е вид. Львів : Світ, </w:t>
      </w:r>
      <w:r w:rsidR="00445849" w:rsidRPr="001A46AF">
        <w:rPr>
          <w:sz w:val="24"/>
          <w:szCs w:val="24"/>
          <w:lang w:val="uk-UA"/>
        </w:rPr>
        <w:t>2003</w:t>
      </w:r>
      <w:r w:rsidR="00445849" w:rsidRPr="001A46AF">
        <w:rPr>
          <w:bCs/>
          <w:sz w:val="24"/>
          <w:szCs w:val="24"/>
          <w:lang w:val="uk-UA"/>
        </w:rPr>
        <w:t>. 96 с.</w:t>
      </w:r>
    </w:p>
    <w:p w14:paraId="56E3DE9C" w14:textId="77777777" w:rsidR="00445849" w:rsidRPr="001A46AF" w:rsidRDefault="00445849" w:rsidP="00445849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4D6F2C">
        <w:rPr>
          <w:sz w:val="24"/>
          <w:szCs w:val="24"/>
          <w:lang w:val="uk-UA"/>
        </w:rPr>
        <w:t>1</w:t>
      </w:r>
      <w:r w:rsidRPr="001A46AF">
        <w:rPr>
          <w:sz w:val="24"/>
          <w:szCs w:val="24"/>
          <w:lang w:val="uk-UA"/>
        </w:rPr>
        <w:t xml:space="preserve">. Сидоренко В.К., Дмитренко П.В. Основи наукових досліджень: навч. посіб. для вищих педагогічних закладів освіти. К. : РННЦ “ДІНІТ”, 2000. 259 с. </w:t>
      </w:r>
    </w:p>
    <w:p w14:paraId="7EDFE022" w14:textId="77777777" w:rsidR="00445849" w:rsidRPr="001A46AF" w:rsidRDefault="00445849" w:rsidP="00445849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1A46AF">
        <w:t>2</w:t>
      </w:r>
      <w:r w:rsidR="004D6F2C">
        <w:t>2</w:t>
      </w:r>
      <w:r w:rsidRPr="001A46AF">
        <w:t xml:space="preserve">. Соловйов С.М. Основи наукових досліджень: Навч. посіб. для ВНЗ. К. : ЦУЛ, </w:t>
      </w:r>
      <w:r w:rsidRPr="001A46AF">
        <w:rPr>
          <w:bCs/>
        </w:rPr>
        <w:t>2007</w:t>
      </w:r>
      <w:r w:rsidRPr="001A46AF">
        <w:t>. 176</w:t>
      </w:r>
      <w:r>
        <w:t> </w:t>
      </w:r>
      <w:r w:rsidRPr="001A46AF">
        <w:t>c.</w:t>
      </w:r>
    </w:p>
    <w:p w14:paraId="6DA673E8" w14:textId="77777777" w:rsidR="00445849" w:rsidRPr="001A46AF" w:rsidRDefault="00445849" w:rsidP="00445849">
      <w:pPr>
        <w:pStyle w:val="a6"/>
        <w:widowControl w:val="0"/>
        <w:spacing w:before="0" w:beforeAutospacing="0" w:after="0" w:afterAutospacing="0"/>
        <w:ind w:firstLine="709"/>
        <w:jc w:val="both"/>
        <w:rPr>
          <w:bCs/>
        </w:rPr>
      </w:pPr>
      <w:r>
        <w:rPr>
          <w:caps/>
        </w:rPr>
        <w:t>2</w:t>
      </w:r>
      <w:r w:rsidR="004D6F2C">
        <w:rPr>
          <w:caps/>
        </w:rPr>
        <w:t>3</w:t>
      </w:r>
      <w:r w:rsidRPr="001A46AF">
        <w:rPr>
          <w:caps/>
        </w:rPr>
        <w:t xml:space="preserve">. </w:t>
      </w:r>
      <w:r w:rsidRPr="001A46AF">
        <w:rPr>
          <w:bCs/>
        </w:rPr>
        <w:t xml:space="preserve">Тимошенко Ю. Зразки бібліографічного опису джерел у наукових працях. Черкаси : Вид-во ЧДУ, </w:t>
      </w:r>
      <w:r w:rsidRPr="001A46AF">
        <w:t>2003</w:t>
      </w:r>
      <w:r w:rsidRPr="001A46AF">
        <w:rPr>
          <w:bCs/>
        </w:rPr>
        <w:t>. 60 с.</w:t>
      </w:r>
    </w:p>
    <w:p w14:paraId="25B9795A" w14:textId="45F2DF91" w:rsidR="00445849" w:rsidRPr="001A46AF" w:rsidRDefault="00445849" w:rsidP="00445849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</w:t>
      </w:r>
      <w:r w:rsidR="004D6F2C">
        <w:rPr>
          <w:sz w:val="24"/>
          <w:szCs w:val="24"/>
          <w:lang w:val="uk-UA"/>
        </w:rPr>
        <w:t>4</w:t>
      </w:r>
      <w:r w:rsidR="00DD5F7C">
        <w:rPr>
          <w:sz w:val="24"/>
          <w:szCs w:val="24"/>
          <w:lang w:val="uk-UA"/>
        </w:rPr>
        <w:t>.</w:t>
      </w:r>
      <w:r w:rsidRPr="001A46AF">
        <w:rPr>
          <w:sz w:val="24"/>
          <w:szCs w:val="24"/>
          <w:lang w:val="uk-UA"/>
        </w:rPr>
        <w:t>Чмиленко Ф.О., Маторіна К.В., Чмиленко Т.С., Жук Л.П. .Методичний посібник до виконання та оформлення курсових та дипломних робіт: навч. посіб. Донецьк : РВВ ДНУ, 2010. 46 с.</w:t>
      </w:r>
    </w:p>
    <w:p w14:paraId="57714517" w14:textId="77777777" w:rsidR="00445849" w:rsidRPr="001A46AF" w:rsidRDefault="00445849" w:rsidP="00445849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4D6F2C">
        <w:rPr>
          <w:sz w:val="24"/>
          <w:szCs w:val="24"/>
          <w:lang w:val="uk-UA"/>
        </w:rPr>
        <w:t>5</w:t>
      </w:r>
      <w:r w:rsidRPr="001A46AF">
        <w:rPr>
          <w:sz w:val="24"/>
          <w:szCs w:val="24"/>
          <w:lang w:val="uk-UA"/>
        </w:rPr>
        <w:t>. Цехмістрова Г.С. Основи наукових досліджень. навч. посіб. – Київ: Видавничий Дім “Слово”, 2004. 240 с.</w:t>
      </w:r>
    </w:p>
    <w:p w14:paraId="2F746391" w14:textId="77777777" w:rsidR="00445849" w:rsidRPr="001A46AF" w:rsidRDefault="00445849" w:rsidP="00445849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4D6F2C">
        <w:rPr>
          <w:sz w:val="24"/>
          <w:szCs w:val="24"/>
          <w:lang w:val="uk-UA"/>
        </w:rPr>
        <w:t>6</w:t>
      </w:r>
      <w:r w:rsidRPr="001A46AF">
        <w:rPr>
          <w:sz w:val="24"/>
          <w:szCs w:val="24"/>
          <w:lang w:val="uk-UA"/>
        </w:rPr>
        <w:t>. Єріна А.М. Методологія наукових досліджень. навч. посіб.. – К.: МОН, 2004. 216</w:t>
      </w:r>
      <w:r>
        <w:rPr>
          <w:sz w:val="24"/>
          <w:szCs w:val="24"/>
          <w:lang w:val="uk-UA"/>
        </w:rPr>
        <w:t> </w:t>
      </w:r>
      <w:r w:rsidRPr="001A46AF">
        <w:rPr>
          <w:sz w:val="24"/>
          <w:szCs w:val="24"/>
          <w:lang w:val="uk-UA"/>
        </w:rPr>
        <w:t xml:space="preserve">с. </w:t>
      </w:r>
    </w:p>
    <w:p w14:paraId="1F1C6DD8" w14:textId="77777777" w:rsidR="00445849" w:rsidRPr="00445849" w:rsidRDefault="00445849" w:rsidP="00445849">
      <w:pPr>
        <w:spacing w:line="240" w:lineRule="auto"/>
        <w:ind w:firstLine="567"/>
        <w:rPr>
          <w:rFonts w:eastAsia="Times New Roman"/>
          <w:sz w:val="24"/>
          <w:szCs w:val="24"/>
          <w:lang w:val="uk-UA"/>
        </w:rPr>
      </w:pPr>
    </w:p>
    <w:p w14:paraId="20AECBD7" w14:textId="77777777" w:rsidR="00445849" w:rsidRPr="00F54F51" w:rsidRDefault="00445849" w:rsidP="00445849">
      <w:pPr>
        <w:spacing w:line="240" w:lineRule="auto"/>
        <w:ind w:firstLine="567"/>
        <w:jc w:val="center"/>
        <w:rPr>
          <w:rFonts w:eastAsia="Times New Roman"/>
          <w:b/>
          <w:bCs/>
          <w:sz w:val="24"/>
          <w:szCs w:val="24"/>
          <w:lang w:val="uk-UA"/>
        </w:rPr>
      </w:pPr>
      <w:r w:rsidRPr="00F54F51">
        <w:rPr>
          <w:rFonts w:eastAsia="Times New Roman"/>
          <w:b/>
          <w:bCs/>
          <w:sz w:val="24"/>
          <w:szCs w:val="24"/>
          <w:lang w:val="uk-UA"/>
        </w:rPr>
        <w:t>Додаткова література</w:t>
      </w:r>
    </w:p>
    <w:p w14:paraId="6CCEBECF" w14:textId="77777777" w:rsidR="00445849" w:rsidRPr="004D6F2C" w:rsidRDefault="00445849" w:rsidP="00445849">
      <w:pPr>
        <w:spacing w:line="240" w:lineRule="auto"/>
        <w:ind w:firstLine="567"/>
        <w:rPr>
          <w:rFonts w:eastAsia="Times New Roman"/>
          <w:sz w:val="24"/>
          <w:szCs w:val="24"/>
          <w:lang w:val="uk-UA"/>
        </w:rPr>
      </w:pPr>
      <w:r w:rsidRPr="004D6F2C">
        <w:rPr>
          <w:rFonts w:eastAsia="Times New Roman"/>
          <w:sz w:val="24"/>
          <w:szCs w:val="24"/>
          <w:lang w:val="uk-UA"/>
        </w:rPr>
        <w:t>Наукові видання</w:t>
      </w:r>
    </w:p>
    <w:p w14:paraId="527B04E2" w14:textId="77777777" w:rsidR="00445849" w:rsidRPr="004D6F2C" w:rsidRDefault="00445849" w:rsidP="00445849">
      <w:pPr>
        <w:pStyle w:val="23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F2C">
        <w:rPr>
          <w:rFonts w:ascii="Times New Roman" w:hAnsi="Times New Roman" w:cs="Times New Roman"/>
          <w:sz w:val="24"/>
          <w:szCs w:val="24"/>
          <w:lang w:val="uk-UA"/>
        </w:rPr>
        <w:t>1. Український хімічний журнал.</w:t>
      </w:r>
    </w:p>
    <w:p w14:paraId="54772B57" w14:textId="77777777" w:rsidR="00445849" w:rsidRDefault="00445849" w:rsidP="00445849">
      <w:pPr>
        <w:pStyle w:val="23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F2C">
        <w:rPr>
          <w:rFonts w:ascii="Times New Roman" w:hAnsi="Times New Roman" w:cs="Times New Roman"/>
          <w:sz w:val="24"/>
          <w:szCs w:val="24"/>
          <w:lang w:val="uk-UA"/>
        </w:rPr>
        <w:t>2. Журнал органічної та фармацевтичної хімії.</w:t>
      </w:r>
    </w:p>
    <w:p w14:paraId="7AC68F41" w14:textId="77777777" w:rsidR="004D6F2C" w:rsidRPr="004D6F2C" w:rsidRDefault="004D6F2C" w:rsidP="004D6F2C">
      <w:pPr>
        <w:pStyle w:val="2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3. </w:t>
      </w:r>
      <w:r w:rsidRPr="004D6F2C">
        <w:rPr>
          <w:rFonts w:ascii="Times New Roman" w:hAnsi="Times New Roman" w:cs="Times New Roman"/>
          <w:iCs/>
          <w:sz w:val="24"/>
          <w:szCs w:val="24"/>
          <w:lang w:val="uk-UA"/>
        </w:rPr>
        <w:t>Вісник Київського національного університету імені Тараса Шевченка. Хімія</w:t>
      </w:r>
    </w:p>
    <w:p w14:paraId="2E72AAF9" w14:textId="77777777" w:rsidR="004D6F2C" w:rsidRPr="004D6F2C" w:rsidRDefault="004D6F2C" w:rsidP="004D6F2C">
      <w:pPr>
        <w:pStyle w:val="2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4. </w:t>
      </w:r>
      <w:r w:rsidRPr="004D6F2C">
        <w:rPr>
          <w:rFonts w:ascii="Times New Roman" w:hAnsi="Times New Roman" w:cs="Times New Roman"/>
          <w:iCs/>
          <w:sz w:val="24"/>
          <w:szCs w:val="24"/>
          <w:lang w:val="uk-UA"/>
        </w:rPr>
        <w:t>Полімерний журнал.</w:t>
      </w:r>
    </w:p>
    <w:p w14:paraId="0015DDC4" w14:textId="77777777" w:rsidR="004D6F2C" w:rsidRPr="004D6F2C" w:rsidRDefault="004D6F2C" w:rsidP="004D6F2C">
      <w:pPr>
        <w:pStyle w:val="2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5. </w:t>
      </w:r>
      <w:r w:rsidRPr="004D6F2C">
        <w:rPr>
          <w:rFonts w:ascii="Times New Roman" w:hAnsi="Times New Roman" w:cs="Times New Roman"/>
          <w:iCs/>
          <w:sz w:val="24"/>
          <w:szCs w:val="24"/>
          <w:lang w:val="uk-UA"/>
        </w:rPr>
        <w:t>Питання хімії та хімічної технології.</w:t>
      </w:r>
    </w:p>
    <w:p w14:paraId="61E94A5E" w14:textId="77777777" w:rsidR="004D6F2C" w:rsidRPr="004D6F2C" w:rsidRDefault="004D6F2C" w:rsidP="004D6F2C">
      <w:pPr>
        <w:pStyle w:val="2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6. </w:t>
      </w:r>
      <w:r w:rsidRPr="004D6F2C">
        <w:rPr>
          <w:rFonts w:ascii="Times New Roman" w:hAnsi="Times New Roman" w:cs="Times New Roman"/>
          <w:iCs/>
          <w:sz w:val="24"/>
          <w:szCs w:val="24"/>
          <w:lang w:val="uk-UA"/>
        </w:rPr>
        <w:t>Вісник Одеського національного університету. Хімія.</w:t>
      </w:r>
    </w:p>
    <w:p w14:paraId="4DD6F1C2" w14:textId="77777777" w:rsidR="00445849" w:rsidRPr="004D6F2C" w:rsidRDefault="004D6F2C" w:rsidP="00445849">
      <w:pPr>
        <w:pStyle w:val="23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45849" w:rsidRPr="004D6F2C">
        <w:rPr>
          <w:rFonts w:ascii="Times New Roman" w:hAnsi="Times New Roman" w:cs="Times New Roman"/>
          <w:sz w:val="24"/>
          <w:szCs w:val="24"/>
          <w:lang w:val="uk-UA"/>
        </w:rPr>
        <w:t xml:space="preserve">. Журнал </w:t>
      </w:r>
      <w:r w:rsidR="00445849" w:rsidRPr="004D6F2C">
        <w:rPr>
          <w:rFonts w:ascii="Times New Roman" w:hAnsi="Times New Roman" w:cs="Times New Roman"/>
          <w:sz w:val="24"/>
          <w:szCs w:val="24"/>
        </w:rPr>
        <w:t>общей химии.</w:t>
      </w:r>
    </w:p>
    <w:p w14:paraId="4A057F62" w14:textId="77777777" w:rsidR="00445849" w:rsidRPr="004D6F2C" w:rsidRDefault="004D6F2C" w:rsidP="00445849">
      <w:pPr>
        <w:pStyle w:val="23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45849" w:rsidRPr="004D6F2C">
        <w:rPr>
          <w:rFonts w:ascii="Times New Roman" w:hAnsi="Times New Roman" w:cs="Times New Roman"/>
          <w:sz w:val="24"/>
          <w:szCs w:val="24"/>
        </w:rPr>
        <w:t>. Журнал органической химии.</w:t>
      </w:r>
    </w:p>
    <w:p w14:paraId="4FF4BF9F" w14:textId="77777777" w:rsidR="00445849" w:rsidRPr="004D6F2C" w:rsidRDefault="004D6F2C" w:rsidP="00445849">
      <w:pPr>
        <w:pStyle w:val="23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45849" w:rsidRPr="004D6F2C">
        <w:rPr>
          <w:rFonts w:ascii="Times New Roman" w:hAnsi="Times New Roman" w:cs="Times New Roman"/>
          <w:sz w:val="24"/>
          <w:szCs w:val="24"/>
        </w:rPr>
        <w:t>. Химия гетероциклических соединений.</w:t>
      </w:r>
    </w:p>
    <w:p w14:paraId="7B681B9D" w14:textId="77777777" w:rsidR="00445849" w:rsidRPr="004D6F2C" w:rsidRDefault="004D6F2C" w:rsidP="00445849">
      <w:pPr>
        <w:pStyle w:val="23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45849" w:rsidRPr="004D6F2C">
        <w:rPr>
          <w:rFonts w:ascii="Times New Roman" w:hAnsi="Times New Roman" w:cs="Times New Roman"/>
          <w:sz w:val="24"/>
          <w:szCs w:val="24"/>
        </w:rPr>
        <w:t>. Химико-фармацевтический журнал.</w:t>
      </w:r>
    </w:p>
    <w:p w14:paraId="63F8429B" w14:textId="77777777" w:rsidR="004D6F2C" w:rsidRPr="0077230D" w:rsidRDefault="004D6F2C" w:rsidP="004D6F2C">
      <w:pPr>
        <w:pStyle w:val="23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45849" w:rsidRPr="004D6F2C">
        <w:rPr>
          <w:rFonts w:ascii="Times New Roman" w:hAnsi="Times New Roman" w:cs="Times New Roman"/>
          <w:sz w:val="24"/>
          <w:szCs w:val="24"/>
        </w:rPr>
        <w:t>. Известия Академии Наук России (СССР). Отделение</w:t>
      </w:r>
      <w:r w:rsidR="00445849" w:rsidRPr="007723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849" w:rsidRPr="004D6F2C">
        <w:rPr>
          <w:rFonts w:ascii="Times New Roman" w:hAnsi="Times New Roman" w:cs="Times New Roman"/>
          <w:sz w:val="24"/>
          <w:szCs w:val="24"/>
        </w:rPr>
        <w:t>химических</w:t>
      </w:r>
      <w:r w:rsidR="00445849" w:rsidRPr="007723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849" w:rsidRPr="004D6F2C">
        <w:rPr>
          <w:rFonts w:ascii="Times New Roman" w:hAnsi="Times New Roman" w:cs="Times New Roman"/>
          <w:sz w:val="24"/>
          <w:szCs w:val="24"/>
        </w:rPr>
        <w:t>наук</w:t>
      </w:r>
      <w:r w:rsidR="00445849" w:rsidRPr="007723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2015CA" w14:textId="77777777" w:rsidR="00445849" w:rsidRPr="004D6F2C" w:rsidRDefault="004D6F2C" w:rsidP="00445849">
      <w:pPr>
        <w:pStyle w:val="23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445849" w:rsidRPr="004D6F2C">
        <w:rPr>
          <w:rFonts w:ascii="Times New Roman" w:hAnsi="Times New Roman" w:cs="Times New Roman"/>
          <w:sz w:val="24"/>
          <w:szCs w:val="24"/>
          <w:lang w:val="en-US"/>
        </w:rPr>
        <w:t xml:space="preserve">. Journalofthe American Chemical </w:t>
      </w:r>
      <w:r w:rsidRPr="004D6F2C">
        <w:rPr>
          <w:rFonts w:ascii="Times New Roman" w:hAnsi="Times New Roman" w:cs="Times New Roman"/>
          <w:sz w:val="24"/>
          <w:szCs w:val="24"/>
          <w:lang w:val="en-US"/>
        </w:rPr>
        <w:t>Société</w:t>
      </w:r>
      <w:r w:rsidR="00445849" w:rsidRPr="004D6F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F0CC49" w14:textId="77777777" w:rsidR="00445849" w:rsidRPr="004D6F2C" w:rsidRDefault="004D6F2C" w:rsidP="00445849">
      <w:pPr>
        <w:pStyle w:val="2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445849" w:rsidRPr="004D6F2C">
        <w:rPr>
          <w:rFonts w:ascii="Times New Roman" w:hAnsi="Times New Roman" w:cs="Times New Roman"/>
          <w:sz w:val="24"/>
          <w:szCs w:val="24"/>
          <w:lang w:val="en-US"/>
        </w:rPr>
        <w:t>. Journal of Organic Chemistry.</w:t>
      </w:r>
    </w:p>
    <w:p w14:paraId="4BD9E78F" w14:textId="77777777" w:rsidR="00445849" w:rsidRPr="004D6F2C" w:rsidRDefault="00445849" w:rsidP="00445849">
      <w:pPr>
        <w:pStyle w:val="2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6F2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D6F2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D6F2C">
        <w:rPr>
          <w:rFonts w:ascii="Times New Roman" w:hAnsi="Times New Roman" w:cs="Times New Roman"/>
          <w:sz w:val="24"/>
          <w:szCs w:val="24"/>
          <w:lang w:val="en-US"/>
        </w:rPr>
        <w:t>. Journal of the Chemical Society.</w:t>
      </w:r>
    </w:p>
    <w:p w14:paraId="01952707" w14:textId="77777777" w:rsidR="00445849" w:rsidRPr="004D6F2C" w:rsidRDefault="00445849" w:rsidP="00445849">
      <w:pPr>
        <w:pStyle w:val="2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D6F2C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4D6F2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D6F2C">
        <w:rPr>
          <w:rFonts w:ascii="Times New Roman" w:hAnsi="Times New Roman" w:cs="Times New Roman"/>
          <w:sz w:val="24"/>
          <w:szCs w:val="24"/>
          <w:lang w:val="de-DE"/>
        </w:rPr>
        <w:t>. Chemische Berichte.</w:t>
      </w:r>
    </w:p>
    <w:p w14:paraId="5206F55C" w14:textId="77777777" w:rsidR="00445849" w:rsidRPr="00617815" w:rsidRDefault="00445849" w:rsidP="00445849">
      <w:pPr>
        <w:pStyle w:val="2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17815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4D6F2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17815">
        <w:rPr>
          <w:rFonts w:ascii="Times New Roman" w:hAnsi="Times New Roman" w:cs="Times New Roman"/>
          <w:sz w:val="24"/>
          <w:szCs w:val="24"/>
          <w:lang w:val="de-DE"/>
        </w:rPr>
        <w:t>. Tetrahedron.</w:t>
      </w:r>
    </w:p>
    <w:p w14:paraId="6FFF9EA4" w14:textId="77777777" w:rsidR="00445849" w:rsidRPr="00617815" w:rsidRDefault="00445849" w:rsidP="00445849">
      <w:pPr>
        <w:pStyle w:val="23"/>
        <w:tabs>
          <w:tab w:val="left" w:pos="255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17815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4D6F2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17815">
        <w:rPr>
          <w:rFonts w:ascii="Times New Roman" w:hAnsi="Times New Roman" w:cs="Times New Roman"/>
          <w:sz w:val="24"/>
          <w:szCs w:val="24"/>
          <w:lang w:val="de-DE"/>
        </w:rPr>
        <w:t>. Tetrahedron Letters.</w:t>
      </w:r>
    </w:p>
    <w:p w14:paraId="3C75E52D" w14:textId="77777777" w:rsidR="00445849" w:rsidRPr="00392659" w:rsidRDefault="00445849" w:rsidP="00445849">
      <w:pPr>
        <w:ind w:left="567" w:hanging="567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Інтернет-ресурси</w:t>
      </w:r>
    </w:p>
    <w:p w14:paraId="11E5C2E5" w14:textId="77777777" w:rsidR="00445849" w:rsidRPr="00617815" w:rsidRDefault="00DC1A8C" w:rsidP="00445849">
      <w:pPr>
        <w:ind w:left="567" w:hanging="567"/>
        <w:rPr>
          <w:b/>
          <w:bCs/>
          <w:sz w:val="24"/>
          <w:szCs w:val="24"/>
          <w:lang w:val="de-DE"/>
        </w:rPr>
      </w:pPr>
      <w:hyperlink r:id="rId7" w:history="1">
        <w:r w:rsidR="00445849" w:rsidRPr="00617815">
          <w:rPr>
            <w:rStyle w:val="a7"/>
            <w:color w:val="auto"/>
            <w:sz w:val="24"/>
            <w:szCs w:val="24"/>
            <w:lang w:val="de-DE"/>
          </w:rPr>
          <w:t>http://www.kspu.edu/PublisherReader.aspx?newsId=14269</w:t>
        </w:r>
      </w:hyperlink>
    </w:p>
    <w:p w14:paraId="367292F9" w14:textId="77777777" w:rsidR="00DB6438" w:rsidRPr="00617815" w:rsidRDefault="00DB6438" w:rsidP="003900E0">
      <w:pPr>
        <w:spacing w:line="240" w:lineRule="auto"/>
        <w:ind w:firstLine="720"/>
        <w:rPr>
          <w:sz w:val="28"/>
          <w:szCs w:val="28"/>
          <w:lang w:val="de-DE"/>
        </w:rPr>
      </w:pPr>
    </w:p>
    <w:p w14:paraId="647D34BE" w14:textId="77777777" w:rsidR="00B71C99" w:rsidRPr="00617815" w:rsidRDefault="00B71C99" w:rsidP="003900E0">
      <w:pPr>
        <w:spacing w:line="240" w:lineRule="auto"/>
        <w:ind w:firstLine="720"/>
        <w:rPr>
          <w:sz w:val="28"/>
          <w:szCs w:val="28"/>
          <w:lang w:val="de-DE"/>
        </w:rPr>
      </w:pPr>
    </w:p>
    <w:p w14:paraId="325D5882" w14:textId="77777777" w:rsidR="00B71C99" w:rsidRPr="00B71C99" w:rsidRDefault="00B71C99" w:rsidP="003900E0">
      <w:pPr>
        <w:spacing w:line="24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Гарант ОП                                                 Валерій БЛИЗНЮК</w:t>
      </w:r>
    </w:p>
    <w:p w14:paraId="421933E4" w14:textId="77777777" w:rsidR="00DB6438" w:rsidRPr="008E0E98" w:rsidRDefault="00DB6438" w:rsidP="003900E0">
      <w:pPr>
        <w:spacing w:line="240" w:lineRule="auto"/>
        <w:rPr>
          <w:lang w:val="uk-UA"/>
        </w:rPr>
      </w:pPr>
      <w:r>
        <w:rPr>
          <w:lang w:val="uk-UA"/>
        </w:rPr>
        <w:br w:type="page"/>
      </w:r>
    </w:p>
    <w:sectPr w:rsidR="00DB6438" w:rsidRPr="008E0E98" w:rsidSect="00445849">
      <w:pgSz w:w="11906" w:h="16838"/>
      <w:pgMar w:top="851" w:right="1134" w:bottom="1701" w:left="1134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6E93"/>
    <w:multiLevelType w:val="multilevel"/>
    <w:tmpl w:val="AABC6372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-56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72" w:hanging="480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1697" w:hanging="480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2822" w:hanging="480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947" w:hanging="48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072" w:hanging="48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197" w:hanging="48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322" w:hanging="480"/>
      </w:pPr>
      <w:rPr>
        <w:lang w:val="uk-UA" w:eastAsia="en-US" w:bidi="ar-SA"/>
      </w:rPr>
    </w:lvl>
  </w:abstractNum>
  <w:abstractNum w:abstractNumId="1" w15:restartNumberingAfterBreak="0">
    <w:nsid w:val="28284AC2"/>
    <w:multiLevelType w:val="multilevel"/>
    <w:tmpl w:val="798EDB0A"/>
    <w:lvl w:ilvl="0">
      <w:start w:val="8"/>
      <w:numFmt w:val="decimal"/>
      <w:lvlText w:val="%1."/>
      <w:lvlJc w:val="left"/>
      <w:pPr>
        <w:ind w:left="227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2" w:hanging="4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22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320" w:hanging="156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5340" w:hanging="156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6360" w:hanging="156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7380" w:hanging="156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8400" w:hanging="156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9420" w:hanging="156"/>
      </w:pPr>
      <w:rPr>
        <w:lang w:val="uk-UA" w:eastAsia="en-US" w:bidi="ar-SA"/>
      </w:r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331"/>
    <w:rsid w:val="00114ECB"/>
    <w:rsid w:val="00224901"/>
    <w:rsid w:val="002F1C3B"/>
    <w:rsid w:val="003900E0"/>
    <w:rsid w:val="00445849"/>
    <w:rsid w:val="004D6F2C"/>
    <w:rsid w:val="0051535B"/>
    <w:rsid w:val="00617815"/>
    <w:rsid w:val="00625E2D"/>
    <w:rsid w:val="00675331"/>
    <w:rsid w:val="00686AF7"/>
    <w:rsid w:val="0077230D"/>
    <w:rsid w:val="00961431"/>
    <w:rsid w:val="009B4752"/>
    <w:rsid w:val="00A34E02"/>
    <w:rsid w:val="00AF630B"/>
    <w:rsid w:val="00B440C5"/>
    <w:rsid w:val="00B71C99"/>
    <w:rsid w:val="00C04C23"/>
    <w:rsid w:val="00C55B47"/>
    <w:rsid w:val="00D013EB"/>
    <w:rsid w:val="00DB6438"/>
    <w:rsid w:val="00DC1A8C"/>
    <w:rsid w:val="00DD5F7C"/>
    <w:rsid w:val="00DF4E6B"/>
    <w:rsid w:val="00E20EE4"/>
    <w:rsid w:val="00F91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C0CD"/>
  <w15:docId w15:val="{135763B1-D0F0-46CE-9BFF-C81F387A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B4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36"/>
      <w:szCs w:val="36"/>
      <w:lang w:val="ru-RU"/>
    </w:rPr>
  </w:style>
  <w:style w:type="paragraph" w:styleId="2">
    <w:name w:val="heading 2"/>
    <w:basedOn w:val="a"/>
    <w:link w:val="20"/>
    <w:uiPriority w:val="9"/>
    <w:semiHidden/>
    <w:unhideWhenUsed/>
    <w:qFormat/>
    <w:rsid w:val="00C55B47"/>
    <w:pPr>
      <w:widowControl w:val="0"/>
      <w:autoSpaceDE w:val="0"/>
      <w:autoSpaceDN w:val="0"/>
      <w:spacing w:line="240" w:lineRule="auto"/>
      <w:ind w:left="2270" w:hanging="240"/>
      <w:outlineLvl w:val="1"/>
    </w:pPr>
    <w:rPr>
      <w:rFonts w:eastAsia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55B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55B47"/>
    <w:rPr>
      <w:rFonts w:ascii="Times New Roman" w:eastAsia="Calibri" w:hAnsi="Times New Roman" w:cs="Times New Roman"/>
      <w:sz w:val="36"/>
      <w:szCs w:val="36"/>
      <w:lang w:val="ru-RU"/>
    </w:rPr>
  </w:style>
  <w:style w:type="paragraph" w:styleId="a3">
    <w:name w:val="Body Text"/>
    <w:basedOn w:val="a"/>
    <w:link w:val="a4"/>
    <w:uiPriority w:val="99"/>
    <w:semiHidden/>
    <w:unhideWhenUsed/>
    <w:rsid w:val="00C55B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55B47"/>
    <w:rPr>
      <w:rFonts w:ascii="Times New Roman" w:eastAsia="Calibri" w:hAnsi="Times New Roman" w:cs="Times New Roman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55B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qFormat/>
    <w:rsid w:val="00C55B47"/>
    <w:pPr>
      <w:widowControl w:val="0"/>
      <w:autoSpaceDE w:val="0"/>
      <w:autoSpaceDN w:val="0"/>
      <w:spacing w:line="240" w:lineRule="auto"/>
      <w:ind w:left="1322" w:firstLine="707"/>
    </w:pPr>
    <w:rPr>
      <w:rFonts w:eastAsia="Times New Roman"/>
      <w:sz w:val="22"/>
      <w:szCs w:val="22"/>
      <w:lang w:val="uk-UA" w:eastAsia="uk-UA" w:bidi="uk-UA"/>
    </w:rPr>
  </w:style>
  <w:style w:type="paragraph" w:styleId="a6">
    <w:name w:val="Normal (Web)"/>
    <w:basedOn w:val="a"/>
    <w:rsid w:val="00C55B4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ru-RU"/>
    </w:rPr>
  </w:style>
  <w:style w:type="character" w:customStyle="1" w:styleId="FontStyle49">
    <w:name w:val="Font Style49"/>
    <w:rsid w:val="00C55B47"/>
    <w:rPr>
      <w:rFonts w:ascii="Times New Roman" w:hAnsi="Times New Roman"/>
      <w:sz w:val="18"/>
    </w:rPr>
  </w:style>
  <w:style w:type="paragraph" w:customStyle="1" w:styleId="Style16">
    <w:name w:val="Style16"/>
    <w:basedOn w:val="a"/>
    <w:rsid w:val="00C55B47"/>
    <w:pPr>
      <w:widowControl w:val="0"/>
      <w:autoSpaceDE w:val="0"/>
      <w:autoSpaceDN w:val="0"/>
      <w:adjustRightInd w:val="0"/>
      <w:spacing w:line="212" w:lineRule="exact"/>
      <w:ind w:firstLine="278"/>
    </w:pPr>
    <w:rPr>
      <w:rFonts w:ascii="Arial" w:eastAsia="Times New Roman" w:hAnsi="Arial"/>
      <w:sz w:val="24"/>
      <w:szCs w:val="24"/>
      <w:lang w:val="uk-UA" w:eastAsia="ru-RU"/>
    </w:rPr>
  </w:style>
  <w:style w:type="paragraph" w:customStyle="1" w:styleId="Style18">
    <w:name w:val="Style18"/>
    <w:basedOn w:val="a"/>
    <w:rsid w:val="00C55B47"/>
    <w:pPr>
      <w:widowControl w:val="0"/>
      <w:autoSpaceDE w:val="0"/>
      <w:autoSpaceDN w:val="0"/>
      <w:adjustRightInd w:val="0"/>
      <w:spacing w:line="211" w:lineRule="exact"/>
      <w:ind w:hanging="274"/>
    </w:pPr>
    <w:rPr>
      <w:rFonts w:ascii="Arial" w:eastAsia="Times New Roman" w:hAnsi="Arial"/>
      <w:sz w:val="24"/>
      <w:szCs w:val="24"/>
      <w:lang w:val="uk-UA" w:eastAsia="ru-RU"/>
    </w:rPr>
  </w:style>
  <w:style w:type="character" w:customStyle="1" w:styleId="FontStyle48">
    <w:name w:val="Font Style48"/>
    <w:rsid w:val="00C55B47"/>
    <w:rPr>
      <w:rFonts w:ascii="Times New Roman" w:hAnsi="Times New Roman"/>
      <w:i/>
      <w:sz w:val="18"/>
    </w:rPr>
  </w:style>
  <w:style w:type="paragraph" w:customStyle="1" w:styleId="TableParagraph">
    <w:name w:val="Table Paragraph"/>
    <w:basedOn w:val="a"/>
    <w:uiPriority w:val="1"/>
    <w:qFormat/>
    <w:rsid w:val="00C55B47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 w:val="22"/>
      <w:szCs w:val="22"/>
      <w:lang w:val="uk-UA"/>
    </w:rPr>
  </w:style>
  <w:style w:type="table" w:customStyle="1" w:styleId="TableNormal">
    <w:name w:val="Table Normal"/>
    <w:uiPriority w:val="2"/>
    <w:semiHidden/>
    <w:qFormat/>
    <w:rsid w:val="00C55B4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3900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900E0"/>
    <w:rPr>
      <w:rFonts w:ascii="Times New Roman" w:eastAsia="Calibri" w:hAnsi="Times New Roman" w:cs="Times New Roman"/>
      <w:sz w:val="16"/>
      <w:szCs w:val="16"/>
      <w:lang w:val="ru-RU"/>
    </w:rPr>
  </w:style>
  <w:style w:type="paragraph" w:customStyle="1" w:styleId="1">
    <w:name w:val="Абзац списка1"/>
    <w:basedOn w:val="a"/>
    <w:uiPriority w:val="99"/>
    <w:qFormat/>
    <w:rsid w:val="00AF630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Style79">
    <w:name w:val="Style79"/>
    <w:basedOn w:val="a"/>
    <w:rsid w:val="00AF630B"/>
    <w:pPr>
      <w:widowControl w:val="0"/>
      <w:autoSpaceDE w:val="0"/>
      <w:autoSpaceDN w:val="0"/>
      <w:adjustRightInd w:val="0"/>
      <w:spacing w:line="187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4584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44584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45849"/>
  </w:style>
  <w:style w:type="character" w:styleId="a7">
    <w:name w:val="Hyperlink"/>
    <w:rsid w:val="00445849"/>
    <w:rPr>
      <w:rFonts w:cs="Times New Roman"/>
      <w:color w:val="800000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7723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7230D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pu.edu/PublisherReader.aspx?newsId=142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3463</Words>
  <Characters>19741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Белашева Алла Михайловна</dc:creator>
  <cp:keywords/>
  <dc:description/>
  <cp:lastModifiedBy>Речицкий Александр Наумович</cp:lastModifiedBy>
  <cp:revision>17</cp:revision>
  <cp:lastPrinted>2021-10-23T09:20:00Z</cp:lastPrinted>
  <dcterms:created xsi:type="dcterms:W3CDTF">2021-10-07T09:11:00Z</dcterms:created>
  <dcterms:modified xsi:type="dcterms:W3CDTF">2021-11-16T07:53:00Z</dcterms:modified>
</cp:coreProperties>
</file>